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A1F5" w14:textId="77777777" w:rsidR="009C00EC" w:rsidRPr="006C311A" w:rsidRDefault="001D5888" w:rsidP="00F01E64">
      <w:pPr>
        <w:jc w:val="center"/>
        <w:rPr>
          <w:color w:val="000000"/>
        </w:rPr>
      </w:pPr>
      <w:r w:rsidRPr="006C311A">
        <w:rPr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 wp14:anchorId="6D1E6829" wp14:editId="428ED32C">
            <wp:simplePos x="0" y="0"/>
            <wp:positionH relativeFrom="column">
              <wp:posOffset>-17145</wp:posOffset>
            </wp:positionH>
            <wp:positionV relativeFrom="paragraph">
              <wp:posOffset>33655</wp:posOffset>
            </wp:positionV>
            <wp:extent cx="1059180" cy="1059180"/>
            <wp:effectExtent l="0" t="0" r="7620" b="7620"/>
            <wp:wrapNone/>
            <wp:docPr id="4" name="Picture 4" descr="Authority_294_AW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hority_294_AW-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4134F" w14:textId="77777777" w:rsidR="009C00EC" w:rsidRPr="006C311A" w:rsidRDefault="009C00EC" w:rsidP="007F79EE">
      <w:r w:rsidRPr="006C311A">
        <w:tab/>
        <w:t xml:space="preserve">  </w:t>
      </w:r>
      <w:r w:rsidR="00556F9C" w:rsidRPr="006C311A">
        <w:tab/>
      </w:r>
      <w:r w:rsidR="00556F9C" w:rsidRPr="006C311A">
        <w:tab/>
      </w:r>
      <w:r w:rsidR="00556F9C" w:rsidRPr="006C311A">
        <w:tab/>
      </w:r>
      <w:r w:rsidR="00556F9C" w:rsidRPr="006C311A">
        <w:tab/>
      </w:r>
      <w:r w:rsidR="00556F9C" w:rsidRPr="006C311A">
        <w:tab/>
      </w:r>
      <w:r w:rsidR="00556F9C" w:rsidRPr="006C311A">
        <w:tab/>
      </w:r>
      <w:r w:rsidR="00F532C8" w:rsidRPr="006C311A">
        <w:tab/>
      </w:r>
      <w:r w:rsidR="00F532C8" w:rsidRPr="006C311A">
        <w:tab/>
      </w:r>
      <w:r w:rsidR="00F532C8" w:rsidRPr="006C311A">
        <w:tab/>
      </w:r>
      <w:r w:rsidRPr="006C311A">
        <w:t>Special Techniques Group</w:t>
      </w:r>
    </w:p>
    <w:p w14:paraId="40B5BFB3" w14:textId="77777777" w:rsidR="009C00EC" w:rsidRPr="006C311A" w:rsidRDefault="009C00EC" w:rsidP="00F01E64">
      <w:pPr>
        <w:ind w:left="2160" w:firstLine="720"/>
        <w:rPr>
          <w:color w:val="000000"/>
        </w:rPr>
      </w:pPr>
      <w:r w:rsidRPr="006C311A">
        <w:rPr>
          <w:color w:val="000000"/>
        </w:rPr>
        <w:t xml:space="preserve">                                  </w:t>
      </w:r>
      <w:r w:rsidR="006C311A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Pr="006C311A">
        <w:rPr>
          <w:color w:val="000000"/>
        </w:rPr>
        <w:t>Building D4/05</w:t>
      </w:r>
    </w:p>
    <w:p w14:paraId="17881590" w14:textId="77777777" w:rsidR="009C00EC" w:rsidRPr="006C311A" w:rsidRDefault="009C00EC" w:rsidP="00F01E64">
      <w:pPr>
        <w:ind w:left="2880" w:firstLine="720"/>
        <w:rPr>
          <w:color w:val="000000"/>
        </w:rPr>
      </w:pPr>
      <w:r w:rsidRPr="006C311A">
        <w:rPr>
          <w:color w:val="000000"/>
        </w:rPr>
        <w:t xml:space="preserve">                      </w:t>
      </w:r>
      <w:r w:rsidR="00556F9C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="006C311A" w:rsidRPr="006C311A">
        <w:rPr>
          <w:color w:val="000000"/>
        </w:rPr>
        <w:tab/>
      </w:r>
      <w:r w:rsidRPr="006C311A">
        <w:rPr>
          <w:color w:val="000000"/>
        </w:rPr>
        <w:t>Culham Centre for Fusion Energy</w:t>
      </w:r>
    </w:p>
    <w:p w14:paraId="5AAFFF7D" w14:textId="77777777" w:rsidR="00556F9C" w:rsidRPr="006C311A" w:rsidRDefault="00556F9C" w:rsidP="00F532C8">
      <w:pPr>
        <w:ind w:left="7200"/>
        <w:rPr>
          <w:color w:val="000000"/>
        </w:rPr>
      </w:pPr>
      <w:r w:rsidRPr="006C311A">
        <w:rPr>
          <w:color w:val="000000"/>
        </w:rPr>
        <w:t>Abingdon</w:t>
      </w:r>
    </w:p>
    <w:p w14:paraId="2CE957DF" w14:textId="77777777" w:rsidR="009C00EC" w:rsidRPr="006C311A" w:rsidRDefault="00556F9C" w:rsidP="00F532C8">
      <w:pPr>
        <w:ind w:left="6480" w:firstLine="720"/>
        <w:rPr>
          <w:color w:val="000000"/>
        </w:rPr>
      </w:pPr>
      <w:r w:rsidRPr="006C311A">
        <w:rPr>
          <w:color w:val="000000"/>
        </w:rPr>
        <w:t>O</w:t>
      </w:r>
      <w:r w:rsidR="009C00EC" w:rsidRPr="006C311A">
        <w:rPr>
          <w:color w:val="000000"/>
        </w:rPr>
        <w:t>xfordshire, OX14 3DB</w:t>
      </w:r>
    </w:p>
    <w:p w14:paraId="0EDCCA5A" w14:textId="77777777" w:rsidR="00CF53F9" w:rsidRPr="006C311A" w:rsidRDefault="009C00EC" w:rsidP="00CF53F9">
      <w:pPr>
        <w:ind w:left="6480" w:firstLine="720"/>
      </w:pPr>
      <w:r w:rsidRPr="006C311A">
        <w:t>Direct Line: 01235 466777</w:t>
      </w:r>
    </w:p>
    <w:p w14:paraId="474B84FC" w14:textId="77777777" w:rsidR="00923D7A" w:rsidRPr="006C311A" w:rsidRDefault="00923D7A" w:rsidP="00CF53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1276"/>
        <w:gridCol w:w="3678"/>
      </w:tblGrid>
      <w:tr w:rsidR="00D36685" w:rsidRPr="006C311A" w14:paraId="0AA652C7" w14:textId="77777777" w:rsidTr="006C311A">
        <w:tc>
          <w:tcPr>
            <w:tcW w:w="2093" w:type="dxa"/>
          </w:tcPr>
          <w:p w14:paraId="37398A6B" w14:textId="77777777" w:rsidR="00D36685" w:rsidRPr="006C311A" w:rsidRDefault="00D36685" w:rsidP="00D36685">
            <w:pPr>
              <w:rPr>
                <w:b/>
                <w:bCs/>
              </w:rPr>
            </w:pPr>
            <w:permStart w:id="1797340273" w:edGrp="everyone" w:colFirst="1" w:colLast="1"/>
            <w:r w:rsidRPr="006C311A">
              <w:rPr>
                <w:b/>
                <w:bCs/>
              </w:rPr>
              <w:t>Date:</w:t>
            </w:r>
          </w:p>
        </w:tc>
        <w:tc>
          <w:tcPr>
            <w:tcW w:w="8923" w:type="dxa"/>
            <w:gridSpan w:val="3"/>
          </w:tcPr>
          <w:p w14:paraId="358000AA" w14:textId="77777777" w:rsidR="00D36685" w:rsidRPr="006C311A" w:rsidRDefault="00D36685" w:rsidP="00AE6726">
            <w:pPr>
              <w:rPr>
                <w:bCs/>
              </w:rPr>
            </w:pPr>
          </w:p>
        </w:tc>
      </w:tr>
      <w:tr w:rsidR="00D36685" w:rsidRPr="006C311A" w14:paraId="6B8FF35B" w14:textId="77777777" w:rsidTr="006C311A">
        <w:tc>
          <w:tcPr>
            <w:tcW w:w="2093" w:type="dxa"/>
          </w:tcPr>
          <w:p w14:paraId="29C247AE" w14:textId="77777777" w:rsidR="00D36685" w:rsidRPr="006C311A" w:rsidRDefault="00D36685" w:rsidP="00D36685">
            <w:pPr>
              <w:rPr>
                <w:b/>
                <w:bCs/>
              </w:rPr>
            </w:pPr>
            <w:permStart w:id="662117518" w:edGrp="everyone" w:colFirst="1" w:colLast="1"/>
            <w:permEnd w:id="1797340273"/>
            <w:r w:rsidRPr="006C311A">
              <w:rPr>
                <w:b/>
                <w:bCs/>
              </w:rPr>
              <w:t xml:space="preserve">STG job number: </w:t>
            </w:r>
          </w:p>
        </w:tc>
        <w:tc>
          <w:tcPr>
            <w:tcW w:w="8923" w:type="dxa"/>
            <w:gridSpan w:val="3"/>
          </w:tcPr>
          <w:p w14:paraId="1D449835" w14:textId="1FFDB7A2" w:rsidR="00D36685" w:rsidRPr="006C311A" w:rsidRDefault="00D05728" w:rsidP="003B7377">
            <w:pPr>
              <w:rPr>
                <w:b/>
                <w:bCs/>
              </w:rPr>
            </w:pPr>
            <w:r>
              <w:rPr>
                <w:b/>
                <w:bCs/>
              </w:rPr>
              <w:t>Q20xxx</w:t>
            </w:r>
          </w:p>
        </w:tc>
      </w:tr>
      <w:tr w:rsidR="00D36685" w:rsidRPr="006C311A" w14:paraId="6A96407C" w14:textId="77777777" w:rsidTr="006C311A">
        <w:tc>
          <w:tcPr>
            <w:tcW w:w="2093" w:type="dxa"/>
          </w:tcPr>
          <w:p w14:paraId="0C77DC8D" w14:textId="77777777" w:rsidR="00D36685" w:rsidRPr="006C311A" w:rsidRDefault="00D36685" w:rsidP="00D36685">
            <w:permStart w:id="1001729741" w:edGrp="everyone" w:colFirst="1" w:colLast="1"/>
            <w:permEnd w:id="662117518"/>
            <w:r w:rsidRPr="006C311A">
              <w:rPr>
                <w:b/>
                <w:bCs/>
              </w:rPr>
              <w:t xml:space="preserve">Customer: </w:t>
            </w:r>
          </w:p>
        </w:tc>
        <w:tc>
          <w:tcPr>
            <w:tcW w:w="8923" w:type="dxa"/>
            <w:gridSpan w:val="3"/>
          </w:tcPr>
          <w:p w14:paraId="6D54D5AD" w14:textId="77777777" w:rsidR="00D36685" w:rsidRPr="006C311A" w:rsidRDefault="00D36685" w:rsidP="00AE6726">
            <w:pPr>
              <w:rPr>
                <w:b/>
                <w:bCs/>
              </w:rPr>
            </w:pPr>
          </w:p>
        </w:tc>
      </w:tr>
      <w:tr w:rsidR="00D36685" w:rsidRPr="006C311A" w14:paraId="506608EF" w14:textId="77777777" w:rsidTr="006C311A">
        <w:tc>
          <w:tcPr>
            <w:tcW w:w="2093" w:type="dxa"/>
          </w:tcPr>
          <w:p w14:paraId="2134D1F4" w14:textId="77777777" w:rsidR="00D36685" w:rsidRPr="006C311A" w:rsidRDefault="00D36685" w:rsidP="00D36685">
            <w:permStart w:id="1829394206" w:edGrp="everyone" w:colFirst="1" w:colLast="1"/>
            <w:permEnd w:id="1001729741"/>
            <w:r w:rsidRPr="006C311A">
              <w:rPr>
                <w:b/>
                <w:bCs/>
              </w:rPr>
              <w:t xml:space="preserve">Organisation: </w:t>
            </w:r>
          </w:p>
        </w:tc>
        <w:tc>
          <w:tcPr>
            <w:tcW w:w="8923" w:type="dxa"/>
            <w:gridSpan w:val="3"/>
          </w:tcPr>
          <w:p w14:paraId="02674F9E" w14:textId="77777777" w:rsidR="00D36685" w:rsidRPr="006C311A" w:rsidRDefault="00D36685" w:rsidP="003B7377">
            <w:pPr>
              <w:rPr>
                <w:b/>
                <w:bCs/>
              </w:rPr>
            </w:pPr>
          </w:p>
        </w:tc>
      </w:tr>
      <w:tr w:rsidR="003F4485" w:rsidRPr="006C311A" w14:paraId="2B73B512" w14:textId="77777777" w:rsidTr="003F4485">
        <w:tc>
          <w:tcPr>
            <w:tcW w:w="2093" w:type="dxa"/>
          </w:tcPr>
          <w:p w14:paraId="75719CEE" w14:textId="77777777" w:rsidR="003F4485" w:rsidRPr="006C311A" w:rsidRDefault="003F4485" w:rsidP="00D36685">
            <w:pPr>
              <w:rPr>
                <w:b/>
                <w:bCs/>
              </w:rPr>
            </w:pPr>
            <w:permStart w:id="893867755" w:edGrp="everyone" w:colFirst="1" w:colLast="1"/>
            <w:permStart w:id="1218975476" w:edGrp="everyone" w:colFirst="3" w:colLast="3"/>
            <w:permEnd w:id="1829394206"/>
            <w:r>
              <w:rPr>
                <w:b/>
                <w:bCs/>
              </w:rPr>
              <w:t>Assembly ID:</w:t>
            </w:r>
          </w:p>
        </w:tc>
        <w:tc>
          <w:tcPr>
            <w:tcW w:w="3969" w:type="dxa"/>
          </w:tcPr>
          <w:p w14:paraId="229E3AB8" w14:textId="77777777" w:rsidR="003F4485" w:rsidRPr="006C311A" w:rsidRDefault="00655201" w:rsidP="003B7377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276" w:type="dxa"/>
          </w:tcPr>
          <w:p w14:paraId="2B3F59D2" w14:textId="77777777" w:rsidR="003F4485" w:rsidRPr="006C311A" w:rsidRDefault="003F4485" w:rsidP="003B7377">
            <w:pPr>
              <w:rPr>
                <w:b/>
                <w:bCs/>
              </w:rPr>
            </w:pPr>
            <w:r>
              <w:rPr>
                <w:b/>
                <w:bCs/>
              </w:rPr>
              <w:t>Quantity:</w:t>
            </w:r>
          </w:p>
        </w:tc>
        <w:tc>
          <w:tcPr>
            <w:tcW w:w="3678" w:type="dxa"/>
          </w:tcPr>
          <w:p w14:paraId="386590E0" w14:textId="77777777" w:rsidR="003F4485" w:rsidRPr="006C311A" w:rsidRDefault="00E62EEF" w:rsidP="003B737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permEnd w:id="893867755"/>
      <w:permEnd w:id="1218975476"/>
    </w:tbl>
    <w:p w14:paraId="10F64943" w14:textId="77777777" w:rsidR="00AE6726" w:rsidRPr="006C311A" w:rsidRDefault="00AE6726" w:rsidP="00AE6726">
      <w:pPr>
        <w:rPr>
          <w:b/>
          <w:bCs/>
        </w:rPr>
      </w:pPr>
    </w:p>
    <w:p w14:paraId="53653B06" w14:textId="77777777" w:rsidR="009C00EC" w:rsidRPr="006C311A" w:rsidRDefault="009C00EC" w:rsidP="003D0C03">
      <w:pPr>
        <w:rPr>
          <w:color w:val="000000"/>
        </w:rPr>
      </w:pPr>
      <w:r w:rsidRPr="006C311A">
        <w:rPr>
          <w:color w:val="000080"/>
        </w:rPr>
        <w:t> </w:t>
      </w:r>
    </w:p>
    <w:p w14:paraId="6D962B0C" w14:textId="77777777" w:rsidR="009C00EC" w:rsidRPr="006C311A" w:rsidRDefault="00AE3186" w:rsidP="00F9446D">
      <w:r w:rsidRPr="006C311A">
        <w:t>Many thanks for your recent enquiry for the manufacture</w:t>
      </w:r>
      <w:r w:rsidR="00C04A0D" w:rsidRPr="006C311A">
        <w:t xml:space="preserve"> and supply</w:t>
      </w:r>
      <w:r w:rsidR="004146C4" w:rsidRPr="006C311A">
        <w:t xml:space="preserve"> of</w:t>
      </w:r>
      <w:r w:rsidR="00EE6422" w:rsidRPr="006C311A">
        <w:t xml:space="preserve"> </w:t>
      </w:r>
      <w:r w:rsidR="00C04A0D" w:rsidRPr="006C311A">
        <w:t>bespoke re-entrant viewports</w:t>
      </w:r>
      <w:r w:rsidR="00EE6422" w:rsidRPr="006C311A">
        <w:t>.</w:t>
      </w:r>
    </w:p>
    <w:p w14:paraId="34FE4B58" w14:textId="77777777" w:rsidR="00C04A0D" w:rsidRPr="006C311A" w:rsidRDefault="00C04A0D" w:rsidP="00B006CB"/>
    <w:p w14:paraId="1A9D3CAC" w14:textId="77777777" w:rsidR="00AE6726" w:rsidRPr="006C311A" w:rsidRDefault="00812D79" w:rsidP="00B006CB">
      <w:r>
        <w:t>It would assist greatly in the quotation process if you could</w:t>
      </w:r>
      <w:r w:rsidR="00720C05" w:rsidRPr="006C311A">
        <w:t xml:space="preserve"> fill out the following table</w:t>
      </w:r>
      <w:r w:rsidR="004D00CA">
        <w:t>s</w:t>
      </w:r>
      <w:r w:rsidR="00720C05" w:rsidRPr="006C311A">
        <w:t xml:space="preserve"> to confirm your </w:t>
      </w:r>
      <w:r w:rsidR="00E66627" w:rsidRPr="006C311A">
        <w:t xml:space="preserve">critical </w:t>
      </w:r>
      <w:r w:rsidR="00720C05" w:rsidRPr="006C311A">
        <w:t>viewport parameters</w:t>
      </w:r>
      <w:r w:rsidR="00D36685" w:rsidRPr="006C311A">
        <w:t xml:space="preserve"> (If your constrained dimension is not labelled, please include any additional constraints in the blank spaces provided).</w:t>
      </w:r>
      <w:r w:rsidR="003F4485">
        <w:t xml:space="preserve"> Please fill out a separate response form for each unique assembly and indicate the quantity required above. </w:t>
      </w:r>
    </w:p>
    <w:p w14:paraId="1D2D53D3" w14:textId="77777777" w:rsidR="00AE6726" w:rsidRPr="006C311A" w:rsidRDefault="00AE6726" w:rsidP="00B006CB"/>
    <w:p w14:paraId="6EF5881C" w14:textId="77777777" w:rsidR="00720C05" w:rsidRDefault="00AE6726" w:rsidP="00B006CB">
      <w:r w:rsidRPr="006C311A">
        <w:t>It is preferred to leave any non-critical dimensions blank</w:t>
      </w:r>
      <w:r w:rsidR="00D36685" w:rsidRPr="006C311A">
        <w:t>,</w:t>
      </w:r>
      <w:r w:rsidRPr="006C311A">
        <w:t xml:space="preserve"> or include a range</w:t>
      </w:r>
      <w:r w:rsidR="00D36685" w:rsidRPr="006C311A">
        <w:t xml:space="preserve"> where there is a loose constraint, to allow some design freedom</w:t>
      </w:r>
      <w:r w:rsidRPr="006C311A">
        <w:t xml:space="preserve">. </w:t>
      </w:r>
      <w:r w:rsidR="00E66627" w:rsidRPr="006C311A">
        <w:t xml:space="preserve">Any unspecified dimensions will be confirmed after receipt of order in the </w:t>
      </w:r>
      <w:r w:rsidR="004D00CA">
        <w:t>final design</w:t>
      </w:r>
      <w:r w:rsidR="00E66627" w:rsidRPr="006C311A">
        <w:t xml:space="preserve"> drawing</w:t>
      </w:r>
      <w:r w:rsidR="004D00CA">
        <w:t>s</w:t>
      </w:r>
      <w:r w:rsidR="00E66627" w:rsidRPr="006C311A">
        <w:t>.</w:t>
      </w:r>
    </w:p>
    <w:p w14:paraId="5C739ECB" w14:textId="77777777" w:rsidR="001039A5" w:rsidRDefault="001039A5" w:rsidP="00B006CB"/>
    <w:p w14:paraId="5A9FBF11" w14:textId="77777777" w:rsidR="001039A5" w:rsidRDefault="001039A5" w:rsidP="00B006CB">
      <w:r>
        <w:t xml:space="preserve">An ordering timeline indicating the actions of all parties is included </w:t>
      </w:r>
      <w:r w:rsidR="003D5379">
        <w:t>below</w:t>
      </w:r>
      <w:r w:rsidR="001F6986">
        <w:t xml:space="preserve"> </w:t>
      </w:r>
      <w:r w:rsidR="004825BE">
        <w:t>to clarify the ordering process.</w:t>
      </w:r>
      <w:r w:rsidR="009A7C09">
        <w:t xml:space="preserve"> Our standard terms and conditions are also included for reference.</w:t>
      </w:r>
    </w:p>
    <w:p w14:paraId="3D71C98A" w14:textId="77777777" w:rsidR="003D5379" w:rsidRDefault="003D5379" w:rsidP="00B006CB"/>
    <w:p w14:paraId="514D8F38" w14:textId="77777777" w:rsidR="003D5379" w:rsidRDefault="003D5379" w:rsidP="00B006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095"/>
        <w:gridCol w:w="2828"/>
      </w:tblGrid>
      <w:tr w:rsidR="003D5379" w:rsidRPr="006C311A" w14:paraId="42FFEA8C" w14:textId="77777777" w:rsidTr="00EA3092">
        <w:tc>
          <w:tcPr>
            <w:tcW w:w="2093" w:type="dxa"/>
          </w:tcPr>
          <w:p w14:paraId="277C3A40" w14:textId="77777777" w:rsidR="003D5379" w:rsidRPr="006C311A" w:rsidRDefault="003D5379" w:rsidP="00EA3092">
            <w:pPr>
              <w:rPr>
                <w:b/>
                <w:bCs/>
              </w:rPr>
            </w:pPr>
            <w:r>
              <w:rPr>
                <w:b/>
                <w:bCs/>
              </w:rPr>
              <w:t>End User Statement</w:t>
            </w:r>
          </w:p>
        </w:tc>
        <w:tc>
          <w:tcPr>
            <w:tcW w:w="8923" w:type="dxa"/>
            <w:gridSpan w:val="2"/>
          </w:tcPr>
          <w:p w14:paraId="63D37A19" w14:textId="77777777" w:rsidR="003D5379" w:rsidRPr="006C311A" w:rsidRDefault="003D5379" w:rsidP="00EA3092">
            <w:pPr>
              <w:rPr>
                <w:bCs/>
              </w:rPr>
            </w:pPr>
            <w:r>
              <w:rPr>
                <w:bCs/>
              </w:rPr>
              <w:t xml:space="preserve">Brief statement of end use regarding </w:t>
            </w:r>
            <w:r w:rsidRPr="003D5379">
              <w:rPr>
                <w:bCs/>
              </w:rPr>
              <w:t>R&amp;D, scientific experiment, medicine, military use, industrial production</w:t>
            </w:r>
            <w:r>
              <w:rPr>
                <w:bCs/>
              </w:rPr>
              <w:t xml:space="preserve"> etc</w:t>
            </w:r>
          </w:p>
        </w:tc>
      </w:tr>
      <w:tr w:rsidR="003D5379" w:rsidRPr="006C311A" w14:paraId="45703CDC" w14:textId="77777777" w:rsidTr="009C0C8A">
        <w:tc>
          <w:tcPr>
            <w:tcW w:w="11016" w:type="dxa"/>
            <w:gridSpan w:val="3"/>
          </w:tcPr>
          <w:p w14:paraId="6ED5D20D" w14:textId="77777777" w:rsidR="003D5379" w:rsidRDefault="003D5379" w:rsidP="00EA3092">
            <w:pPr>
              <w:rPr>
                <w:bCs/>
              </w:rPr>
            </w:pPr>
            <w:permStart w:id="953028846" w:edGrp="everyone"/>
          </w:p>
          <w:p w14:paraId="1BE82AB8" w14:textId="77777777" w:rsidR="003D5379" w:rsidRDefault="003D5379" w:rsidP="00EA3092">
            <w:pPr>
              <w:rPr>
                <w:bCs/>
              </w:rPr>
            </w:pPr>
          </w:p>
          <w:p w14:paraId="34BBA132" w14:textId="77777777" w:rsidR="003D5379" w:rsidRDefault="003D5379" w:rsidP="00EA3092">
            <w:pPr>
              <w:rPr>
                <w:bCs/>
              </w:rPr>
            </w:pPr>
          </w:p>
          <w:p w14:paraId="1D23D887" w14:textId="77777777" w:rsidR="003D5379" w:rsidRDefault="003D5379" w:rsidP="00EA3092">
            <w:pPr>
              <w:rPr>
                <w:bCs/>
              </w:rPr>
            </w:pPr>
          </w:p>
          <w:p w14:paraId="033672F6" w14:textId="77777777" w:rsidR="003D5379" w:rsidRDefault="003D5379" w:rsidP="00EA3092">
            <w:pPr>
              <w:rPr>
                <w:bCs/>
              </w:rPr>
            </w:pPr>
          </w:p>
          <w:p w14:paraId="5AE4F885" w14:textId="77777777" w:rsidR="003D5379" w:rsidRDefault="003D5379" w:rsidP="00EA3092">
            <w:pPr>
              <w:rPr>
                <w:bCs/>
              </w:rPr>
            </w:pPr>
          </w:p>
          <w:permEnd w:id="953028846"/>
          <w:p w14:paraId="1D1EE628" w14:textId="77777777" w:rsidR="003D5379" w:rsidRPr="003D5379" w:rsidRDefault="003D5379" w:rsidP="00EA3092">
            <w:pPr>
              <w:rPr>
                <w:bCs/>
              </w:rPr>
            </w:pPr>
          </w:p>
        </w:tc>
      </w:tr>
      <w:tr w:rsidR="00B6409F" w:rsidRPr="006C311A" w14:paraId="3280E333" w14:textId="77777777" w:rsidTr="00B379B4">
        <w:tc>
          <w:tcPr>
            <w:tcW w:w="8188" w:type="dxa"/>
            <w:gridSpan w:val="2"/>
          </w:tcPr>
          <w:p w14:paraId="7DDBA3D4" w14:textId="798C9EB6" w:rsidR="00B6409F" w:rsidRDefault="00B6409F" w:rsidP="00B6409F">
            <w:pPr>
              <w:jc w:val="right"/>
              <w:rPr>
                <w:bCs/>
              </w:rPr>
            </w:pPr>
            <w:permStart w:id="1151034693" w:edGrp="everyone" w:colFirst="1" w:colLast="1"/>
            <w:r>
              <w:rPr>
                <w:bCs/>
              </w:rPr>
              <w:t>Is this assembly for military use:</w:t>
            </w:r>
          </w:p>
        </w:tc>
        <w:tc>
          <w:tcPr>
            <w:tcW w:w="2828" w:type="dxa"/>
          </w:tcPr>
          <w:p w14:paraId="6E28E909" w14:textId="77777777" w:rsidR="00B6409F" w:rsidRDefault="00B6409F" w:rsidP="00EA3092">
            <w:pPr>
              <w:rPr>
                <w:bCs/>
              </w:rPr>
            </w:pPr>
          </w:p>
        </w:tc>
      </w:tr>
      <w:tr w:rsidR="00B379B4" w:rsidRPr="006C311A" w14:paraId="41001C0C" w14:textId="77777777" w:rsidTr="00B379B4">
        <w:tc>
          <w:tcPr>
            <w:tcW w:w="8188" w:type="dxa"/>
            <w:gridSpan w:val="2"/>
          </w:tcPr>
          <w:p w14:paraId="1598E8C8" w14:textId="25A8B0D6" w:rsidR="00B379B4" w:rsidRDefault="00B379B4" w:rsidP="00B6409F">
            <w:pPr>
              <w:jc w:val="right"/>
              <w:rPr>
                <w:bCs/>
              </w:rPr>
            </w:pPr>
            <w:permStart w:id="1473718700" w:edGrp="everyone" w:colFirst="1" w:colLast="1"/>
            <w:permEnd w:id="1151034693"/>
            <w:r>
              <w:rPr>
                <w:bCs/>
              </w:rPr>
              <w:t>Please confirm you have read the Terms &amp; Conditions</w:t>
            </w:r>
            <w:r w:rsidR="00F72D7A">
              <w:rPr>
                <w:bCs/>
              </w:rPr>
              <w:t xml:space="preserve"> (STG_ADM_016 B)</w:t>
            </w:r>
            <w:r>
              <w:rPr>
                <w:bCs/>
              </w:rPr>
              <w:t xml:space="preserve"> below:</w:t>
            </w:r>
          </w:p>
        </w:tc>
        <w:tc>
          <w:tcPr>
            <w:tcW w:w="2828" w:type="dxa"/>
          </w:tcPr>
          <w:p w14:paraId="2626FE8D" w14:textId="77777777" w:rsidR="00B379B4" w:rsidRDefault="00B379B4" w:rsidP="00EA3092">
            <w:pPr>
              <w:rPr>
                <w:bCs/>
              </w:rPr>
            </w:pPr>
          </w:p>
        </w:tc>
      </w:tr>
      <w:permEnd w:id="1473718700"/>
    </w:tbl>
    <w:p w14:paraId="3C40D45F" w14:textId="77777777" w:rsidR="003D5379" w:rsidRDefault="003D5379" w:rsidP="00B006CB"/>
    <w:p w14:paraId="1E201C73" w14:textId="77777777" w:rsidR="003D5379" w:rsidRDefault="003D5379" w:rsidP="00B006CB"/>
    <w:p w14:paraId="50F03CBF" w14:textId="77777777" w:rsidR="003D5379" w:rsidRPr="00812D79" w:rsidRDefault="003D5379" w:rsidP="003D5379">
      <w:pPr>
        <w:rPr>
          <w:u w:val="single"/>
        </w:rPr>
      </w:pPr>
      <w:r w:rsidRPr="00812D79">
        <w:rPr>
          <w:u w:val="single"/>
        </w:rPr>
        <w:t>Ordering timeline</w:t>
      </w:r>
    </w:p>
    <w:p w14:paraId="2B57447A" w14:textId="77777777" w:rsidR="003D5379" w:rsidRPr="006C311A" w:rsidRDefault="003D5379" w:rsidP="003D5379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9207"/>
      </w:tblGrid>
      <w:tr w:rsidR="003D5379" w14:paraId="02C9C3B6" w14:textId="77777777" w:rsidTr="00EA3092">
        <w:tc>
          <w:tcPr>
            <w:tcW w:w="1809" w:type="dxa"/>
          </w:tcPr>
          <w:p w14:paraId="4DEAD509" w14:textId="77777777" w:rsidR="003D5379" w:rsidRPr="00812D79" w:rsidRDefault="003D5379" w:rsidP="00EA3092">
            <w:pPr>
              <w:rPr>
                <w:b/>
              </w:rPr>
            </w:pPr>
            <w:r w:rsidRPr="00812D79">
              <w:rPr>
                <w:b/>
              </w:rPr>
              <w:t>Party</w:t>
            </w:r>
          </w:p>
        </w:tc>
        <w:tc>
          <w:tcPr>
            <w:tcW w:w="9207" w:type="dxa"/>
          </w:tcPr>
          <w:p w14:paraId="44FB9682" w14:textId="77777777" w:rsidR="003D5379" w:rsidRPr="00812D79" w:rsidRDefault="003D5379" w:rsidP="00EA3092">
            <w:pPr>
              <w:rPr>
                <w:b/>
              </w:rPr>
            </w:pPr>
            <w:r w:rsidRPr="00812D79">
              <w:rPr>
                <w:b/>
              </w:rPr>
              <w:t>Action</w:t>
            </w:r>
          </w:p>
        </w:tc>
      </w:tr>
      <w:tr w:rsidR="003D5379" w14:paraId="2FEA805F" w14:textId="77777777" w:rsidTr="00EA3092">
        <w:tc>
          <w:tcPr>
            <w:tcW w:w="1809" w:type="dxa"/>
          </w:tcPr>
          <w:p w14:paraId="1165BF5D" w14:textId="77777777" w:rsidR="003D5379" w:rsidRDefault="003D5379" w:rsidP="00EA3092">
            <w:r>
              <w:t>Customer</w:t>
            </w:r>
          </w:p>
        </w:tc>
        <w:tc>
          <w:tcPr>
            <w:tcW w:w="9207" w:type="dxa"/>
          </w:tcPr>
          <w:p w14:paraId="076B06A4" w14:textId="77777777" w:rsidR="003D5379" w:rsidRDefault="003D5379" w:rsidP="00EA3092">
            <w:r>
              <w:t>Initial inquiry</w:t>
            </w:r>
          </w:p>
        </w:tc>
      </w:tr>
      <w:tr w:rsidR="003D5379" w14:paraId="05C1C37F" w14:textId="77777777" w:rsidTr="00EA3092">
        <w:tc>
          <w:tcPr>
            <w:tcW w:w="1809" w:type="dxa"/>
          </w:tcPr>
          <w:p w14:paraId="524B783B" w14:textId="77777777" w:rsidR="003D5379" w:rsidRDefault="003D5379" w:rsidP="00EA3092">
            <w:r>
              <w:t>STG</w:t>
            </w:r>
          </w:p>
        </w:tc>
        <w:tc>
          <w:tcPr>
            <w:tcW w:w="9207" w:type="dxa"/>
          </w:tcPr>
          <w:p w14:paraId="3450405B" w14:textId="77777777" w:rsidR="003D5379" w:rsidRDefault="003D5379" w:rsidP="00EA3092">
            <w:r>
              <w:t xml:space="preserve">Confirm feasibility and provide </w:t>
            </w:r>
            <w:r w:rsidR="00456F61">
              <w:t>Inquiry Response</w:t>
            </w:r>
          </w:p>
        </w:tc>
      </w:tr>
      <w:tr w:rsidR="003D5379" w14:paraId="6A572E02" w14:textId="77777777" w:rsidTr="00EA3092">
        <w:tc>
          <w:tcPr>
            <w:tcW w:w="1809" w:type="dxa"/>
          </w:tcPr>
          <w:p w14:paraId="757589D8" w14:textId="77777777" w:rsidR="003D5379" w:rsidRDefault="003D5379" w:rsidP="00EA3092">
            <w:r>
              <w:t>Customer</w:t>
            </w:r>
          </w:p>
        </w:tc>
        <w:tc>
          <w:tcPr>
            <w:tcW w:w="9207" w:type="dxa"/>
          </w:tcPr>
          <w:p w14:paraId="393611D7" w14:textId="77777777" w:rsidR="003D5379" w:rsidRDefault="003D5379" w:rsidP="00EA3092">
            <w:r>
              <w:t xml:space="preserve">Provide design criteria on </w:t>
            </w:r>
            <w:r w:rsidR="00456F61">
              <w:t>Inquiry Response</w:t>
            </w:r>
          </w:p>
        </w:tc>
      </w:tr>
      <w:tr w:rsidR="003D5379" w14:paraId="6325B880" w14:textId="77777777" w:rsidTr="00EA3092">
        <w:tc>
          <w:tcPr>
            <w:tcW w:w="1809" w:type="dxa"/>
          </w:tcPr>
          <w:p w14:paraId="2D8CF8D1" w14:textId="77777777" w:rsidR="003D5379" w:rsidRDefault="003D5379" w:rsidP="00EA3092">
            <w:r>
              <w:t>STG</w:t>
            </w:r>
          </w:p>
        </w:tc>
        <w:tc>
          <w:tcPr>
            <w:tcW w:w="9207" w:type="dxa"/>
          </w:tcPr>
          <w:p w14:paraId="14322798" w14:textId="77777777" w:rsidR="003D5379" w:rsidRDefault="003D5379" w:rsidP="00EA3092">
            <w:r>
              <w:t>Provide quotation based on design criteria</w:t>
            </w:r>
          </w:p>
        </w:tc>
      </w:tr>
      <w:tr w:rsidR="003D5379" w14:paraId="54E52AF8" w14:textId="77777777" w:rsidTr="00EA3092">
        <w:tc>
          <w:tcPr>
            <w:tcW w:w="1809" w:type="dxa"/>
          </w:tcPr>
          <w:p w14:paraId="3923EEE0" w14:textId="77777777" w:rsidR="003D5379" w:rsidRDefault="003D5379" w:rsidP="00EA3092">
            <w:r>
              <w:t>Customer</w:t>
            </w:r>
          </w:p>
        </w:tc>
        <w:tc>
          <w:tcPr>
            <w:tcW w:w="9207" w:type="dxa"/>
          </w:tcPr>
          <w:p w14:paraId="328FE230" w14:textId="77777777" w:rsidR="003D5379" w:rsidRDefault="003D5379" w:rsidP="00EA3092">
            <w:r>
              <w:t>Place purchase order</w:t>
            </w:r>
          </w:p>
        </w:tc>
      </w:tr>
      <w:tr w:rsidR="003D5379" w14:paraId="0BF33D7A" w14:textId="77777777" w:rsidTr="00EA3092">
        <w:tc>
          <w:tcPr>
            <w:tcW w:w="1809" w:type="dxa"/>
          </w:tcPr>
          <w:p w14:paraId="76AE5CA2" w14:textId="77777777" w:rsidR="003D5379" w:rsidRDefault="003D5379" w:rsidP="00EA3092">
            <w:r>
              <w:t>STG</w:t>
            </w:r>
          </w:p>
        </w:tc>
        <w:tc>
          <w:tcPr>
            <w:tcW w:w="9207" w:type="dxa"/>
          </w:tcPr>
          <w:p w14:paraId="1A24AC50" w14:textId="77777777" w:rsidR="003D5379" w:rsidRDefault="003D5379" w:rsidP="00EA3092">
            <w:r>
              <w:t>Provide final design drawings for customer review</w:t>
            </w:r>
          </w:p>
        </w:tc>
      </w:tr>
      <w:tr w:rsidR="003D5379" w14:paraId="23D5B81F" w14:textId="77777777" w:rsidTr="00EA3092">
        <w:tc>
          <w:tcPr>
            <w:tcW w:w="1809" w:type="dxa"/>
          </w:tcPr>
          <w:p w14:paraId="0D8A1E95" w14:textId="77777777" w:rsidR="003D5379" w:rsidRDefault="003D5379" w:rsidP="00EA3092">
            <w:r>
              <w:t>Customer</w:t>
            </w:r>
          </w:p>
        </w:tc>
        <w:tc>
          <w:tcPr>
            <w:tcW w:w="9207" w:type="dxa"/>
          </w:tcPr>
          <w:p w14:paraId="06C3E285" w14:textId="77777777" w:rsidR="003D5379" w:rsidRDefault="003D5379" w:rsidP="00EA3092">
            <w:r>
              <w:t>Confirm acceptance of design</w:t>
            </w:r>
          </w:p>
        </w:tc>
      </w:tr>
      <w:tr w:rsidR="003D5379" w14:paraId="2EC624A1" w14:textId="77777777" w:rsidTr="00EA3092">
        <w:tc>
          <w:tcPr>
            <w:tcW w:w="1809" w:type="dxa"/>
          </w:tcPr>
          <w:p w14:paraId="590552C1" w14:textId="77777777" w:rsidR="003D5379" w:rsidRDefault="003D5379" w:rsidP="00EA3092">
            <w:r>
              <w:t>STG</w:t>
            </w:r>
          </w:p>
        </w:tc>
        <w:tc>
          <w:tcPr>
            <w:tcW w:w="9207" w:type="dxa"/>
          </w:tcPr>
          <w:p w14:paraId="3C44999E" w14:textId="77777777" w:rsidR="003D5379" w:rsidRDefault="003D5379" w:rsidP="00EA3092">
            <w:r>
              <w:t>Manufacturing begins</w:t>
            </w:r>
          </w:p>
        </w:tc>
      </w:tr>
    </w:tbl>
    <w:p w14:paraId="0278135A" w14:textId="77777777" w:rsidR="003D5379" w:rsidRPr="006C311A" w:rsidRDefault="003D5379" w:rsidP="003D5379"/>
    <w:p w14:paraId="538B1586" w14:textId="77777777" w:rsidR="003D5379" w:rsidRDefault="003D5379" w:rsidP="00B006CB"/>
    <w:p w14:paraId="19C58782" w14:textId="77777777" w:rsidR="000C60D5" w:rsidRDefault="003D562A" w:rsidP="004825BE">
      <w:pPr>
        <w:keepNext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C481692" wp14:editId="7496EC33">
            <wp:extent cx="6848475" cy="4019550"/>
            <wp:effectExtent l="0" t="0" r="9525" b="0"/>
            <wp:docPr id="6" name="Picture 6" descr="C:\Users\mcuddy\AppData\Local\Microsoft\Windows\INetCache\Content.Word\LabelledViewport v1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uddy\AppData\Local\Microsoft\Windows\INetCache\Content.Word\LabelledViewport v1.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8" b="10389"/>
                    <a:stretch/>
                  </pic:blipFill>
                  <pic:spPr bwMode="auto">
                    <a:xfrm>
                      <a:off x="0" y="0"/>
                      <a:ext cx="68484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EC37D4" w14:textId="77777777" w:rsidR="004825BE" w:rsidRDefault="000C60D5" w:rsidP="001D666B">
      <w:pPr>
        <w:pStyle w:val="Caption"/>
        <w:jc w:val="center"/>
      </w:pPr>
      <w:r>
        <w:t xml:space="preserve">Figure </w:t>
      </w:r>
      <w:r w:rsidR="002019A3">
        <w:rPr>
          <w:noProof/>
        </w:rPr>
        <w:fldChar w:fldCharType="begin"/>
      </w:r>
      <w:r w:rsidR="002019A3">
        <w:rPr>
          <w:noProof/>
        </w:rPr>
        <w:instrText xml:space="preserve"> SEQ Figure \* ARABIC </w:instrText>
      </w:r>
      <w:r w:rsidR="002019A3">
        <w:rPr>
          <w:noProof/>
        </w:rPr>
        <w:fldChar w:fldCharType="separate"/>
      </w:r>
      <w:r>
        <w:rPr>
          <w:noProof/>
        </w:rPr>
        <w:t>1</w:t>
      </w:r>
      <w:r w:rsidR="002019A3">
        <w:rPr>
          <w:noProof/>
        </w:rPr>
        <w:fldChar w:fldCharType="end"/>
      </w:r>
      <w:r>
        <w:t>: Viewport typical dimensions</w:t>
      </w:r>
    </w:p>
    <w:p w14:paraId="0626A34D" w14:textId="77777777" w:rsidR="004825BE" w:rsidRDefault="004825BE" w:rsidP="00B006CB"/>
    <w:p w14:paraId="135367F0" w14:textId="77777777" w:rsidR="000C60D5" w:rsidRPr="000C60D5" w:rsidRDefault="004D00CA" w:rsidP="00B006CB">
      <w:pPr>
        <w:rPr>
          <w:u w:val="single"/>
        </w:rPr>
      </w:pPr>
      <w:r>
        <w:rPr>
          <w:u w:val="single"/>
        </w:rPr>
        <w:t>Table 1 - Geometric</w:t>
      </w:r>
    </w:p>
    <w:p w14:paraId="01C7270D" w14:textId="77777777" w:rsidR="00720C05" w:rsidRPr="006C311A" w:rsidRDefault="00720C05" w:rsidP="00B006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285"/>
        <w:gridCol w:w="1276"/>
        <w:gridCol w:w="5663"/>
      </w:tblGrid>
      <w:tr w:rsidR="00720C05" w:rsidRPr="006C311A" w14:paraId="753D7A1D" w14:textId="77777777" w:rsidTr="000C60D5">
        <w:tc>
          <w:tcPr>
            <w:tcW w:w="792" w:type="dxa"/>
          </w:tcPr>
          <w:p w14:paraId="5031CE6D" w14:textId="77777777" w:rsidR="00720C05" w:rsidRPr="006C311A" w:rsidRDefault="00720C05" w:rsidP="00B006CB">
            <w:pPr>
              <w:rPr>
                <w:b/>
              </w:rPr>
            </w:pPr>
            <w:r w:rsidRPr="006C311A">
              <w:rPr>
                <w:b/>
              </w:rPr>
              <w:t>Label</w:t>
            </w:r>
          </w:p>
        </w:tc>
        <w:tc>
          <w:tcPr>
            <w:tcW w:w="3285" w:type="dxa"/>
          </w:tcPr>
          <w:p w14:paraId="21C907FD" w14:textId="77777777" w:rsidR="00720C05" w:rsidRPr="006C311A" w:rsidRDefault="00720C05" w:rsidP="00B006CB">
            <w:pPr>
              <w:rPr>
                <w:b/>
              </w:rPr>
            </w:pPr>
            <w:r w:rsidRPr="006C311A">
              <w:rPr>
                <w:b/>
              </w:rPr>
              <w:t>Content</w:t>
            </w:r>
          </w:p>
        </w:tc>
        <w:tc>
          <w:tcPr>
            <w:tcW w:w="1276" w:type="dxa"/>
          </w:tcPr>
          <w:p w14:paraId="38443DF7" w14:textId="77777777" w:rsidR="00720C05" w:rsidRPr="006C311A" w:rsidRDefault="00720C05" w:rsidP="00B006CB">
            <w:pPr>
              <w:rPr>
                <w:b/>
              </w:rPr>
            </w:pPr>
            <w:r w:rsidRPr="006C311A">
              <w:rPr>
                <w:b/>
              </w:rPr>
              <w:t>Example</w:t>
            </w:r>
          </w:p>
        </w:tc>
        <w:tc>
          <w:tcPr>
            <w:tcW w:w="5663" w:type="dxa"/>
          </w:tcPr>
          <w:p w14:paraId="2D0A0A64" w14:textId="77777777" w:rsidR="00720C05" w:rsidRPr="006C311A" w:rsidRDefault="00E66627" w:rsidP="00E66627">
            <w:pPr>
              <w:rPr>
                <w:b/>
              </w:rPr>
            </w:pPr>
            <w:r w:rsidRPr="006C311A">
              <w:rPr>
                <w:b/>
              </w:rPr>
              <w:t>Customer Requirement</w:t>
            </w:r>
          </w:p>
        </w:tc>
      </w:tr>
      <w:tr w:rsidR="00720C05" w:rsidRPr="006C311A" w14:paraId="7E26541E" w14:textId="77777777" w:rsidTr="000C60D5">
        <w:tc>
          <w:tcPr>
            <w:tcW w:w="792" w:type="dxa"/>
          </w:tcPr>
          <w:p w14:paraId="528297EE" w14:textId="77777777" w:rsidR="00720C05" w:rsidRPr="006C311A" w:rsidRDefault="00720C05" w:rsidP="00B006CB">
            <w:permStart w:id="1294212890" w:edGrp="everyone" w:colFirst="3" w:colLast="3"/>
            <w:r w:rsidRPr="006C311A">
              <w:t>A1,2</w:t>
            </w:r>
          </w:p>
        </w:tc>
        <w:tc>
          <w:tcPr>
            <w:tcW w:w="3285" w:type="dxa"/>
          </w:tcPr>
          <w:p w14:paraId="770B66CA" w14:textId="77777777" w:rsidR="00720C05" w:rsidRPr="006C311A" w:rsidRDefault="003D562A" w:rsidP="00B006CB">
            <w:r>
              <w:t>Vacom</w:t>
            </w:r>
            <w:r w:rsidR="00720C05" w:rsidRPr="006C311A">
              <w:t xml:space="preserve"> CF Flange</w:t>
            </w:r>
          </w:p>
        </w:tc>
        <w:tc>
          <w:tcPr>
            <w:tcW w:w="1276" w:type="dxa"/>
          </w:tcPr>
          <w:p w14:paraId="0B7351B7" w14:textId="77777777" w:rsidR="00720C05" w:rsidRPr="006C311A" w:rsidRDefault="00271FAC" w:rsidP="00B006CB">
            <w:r>
              <w:t>DN</w:t>
            </w:r>
            <w:r w:rsidR="00E66627" w:rsidRPr="006C311A">
              <w:t>100</w:t>
            </w:r>
            <w:r>
              <w:t>CF</w:t>
            </w:r>
          </w:p>
        </w:tc>
        <w:tc>
          <w:tcPr>
            <w:tcW w:w="5663" w:type="dxa"/>
          </w:tcPr>
          <w:p w14:paraId="6212968C" w14:textId="77777777" w:rsidR="00720C05" w:rsidRPr="006C311A" w:rsidRDefault="00720C05" w:rsidP="00B006CB"/>
        </w:tc>
      </w:tr>
      <w:tr w:rsidR="00720C05" w:rsidRPr="006C311A" w14:paraId="571F4025" w14:textId="77777777" w:rsidTr="000C60D5">
        <w:tc>
          <w:tcPr>
            <w:tcW w:w="792" w:type="dxa"/>
          </w:tcPr>
          <w:p w14:paraId="1F760C3F" w14:textId="77777777" w:rsidR="00720C05" w:rsidRPr="006C311A" w:rsidRDefault="00720C05" w:rsidP="00B006CB">
            <w:permStart w:id="579543719" w:edGrp="everyone" w:colFirst="3" w:colLast="3"/>
            <w:permEnd w:id="1294212890"/>
            <w:r w:rsidRPr="006C311A">
              <w:t>B</w:t>
            </w:r>
          </w:p>
        </w:tc>
        <w:tc>
          <w:tcPr>
            <w:tcW w:w="3285" w:type="dxa"/>
          </w:tcPr>
          <w:p w14:paraId="0EC07E6B" w14:textId="77777777" w:rsidR="00720C05" w:rsidRPr="006C311A" w:rsidRDefault="00E66627" w:rsidP="00E66627">
            <w:r w:rsidRPr="006C311A">
              <w:t>Tube ID</w:t>
            </w:r>
          </w:p>
        </w:tc>
        <w:tc>
          <w:tcPr>
            <w:tcW w:w="1276" w:type="dxa"/>
          </w:tcPr>
          <w:p w14:paraId="09BE84D3" w14:textId="77777777" w:rsidR="00720C05" w:rsidRPr="006C311A" w:rsidRDefault="00E66627" w:rsidP="00B006CB">
            <w:r w:rsidRPr="006C311A">
              <w:t>66 mm</w:t>
            </w:r>
          </w:p>
        </w:tc>
        <w:tc>
          <w:tcPr>
            <w:tcW w:w="5663" w:type="dxa"/>
          </w:tcPr>
          <w:p w14:paraId="6CFA3DBC" w14:textId="77777777" w:rsidR="00720C05" w:rsidRPr="006C311A" w:rsidRDefault="00720C05" w:rsidP="00B006CB"/>
        </w:tc>
      </w:tr>
      <w:tr w:rsidR="00720C05" w:rsidRPr="006C311A" w14:paraId="18914EE9" w14:textId="77777777" w:rsidTr="000C60D5">
        <w:tc>
          <w:tcPr>
            <w:tcW w:w="792" w:type="dxa"/>
          </w:tcPr>
          <w:p w14:paraId="64ECA62D" w14:textId="77777777" w:rsidR="00720C05" w:rsidRPr="006C311A" w:rsidRDefault="00720C05" w:rsidP="00B006CB">
            <w:permStart w:id="228224124" w:edGrp="everyone" w:colFirst="3" w:colLast="3"/>
            <w:permEnd w:id="579543719"/>
            <w:r w:rsidRPr="006C311A">
              <w:t>C</w:t>
            </w:r>
          </w:p>
        </w:tc>
        <w:tc>
          <w:tcPr>
            <w:tcW w:w="3285" w:type="dxa"/>
          </w:tcPr>
          <w:p w14:paraId="65B00B46" w14:textId="77777777" w:rsidR="00720C05" w:rsidRPr="006C311A" w:rsidRDefault="00E66627" w:rsidP="004825BE">
            <w:r w:rsidRPr="006C311A">
              <w:t xml:space="preserve">Flange </w:t>
            </w:r>
            <w:r w:rsidR="00541159">
              <w:t>exterior</w:t>
            </w:r>
            <w:r w:rsidRPr="006C311A">
              <w:t xml:space="preserve"> to </w:t>
            </w:r>
            <w:r w:rsidR="003D562A">
              <w:t>endplate</w:t>
            </w:r>
            <w:r w:rsidR="00B379B4">
              <w:t>*</w:t>
            </w:r>
          </w:p>
        </w:tc>
        <w:tc>
          <w:tcPr>
            <w:tcW w:w="1276" w:type="dxa"/>
          </w:tcPr>
          <w:p w14:paraId="2DAD7118" w14:textId="77777777" w:rsidR="00720C05" w:rsidRPr="006C311A" w:rsidRDefault="00E66627" w:rsidP="00B006CB">
            <w:r w:rsidRPr="006C311A">
              <w:t>4</w:t>
            </w:r>
            <w:r w:rsidR="0029071A">
              <w:t>1</w:t>
            </w:r>
            <w:r w:rsidR="003F4485">
              <w:t xml:space="preserve"> </w:t>
            </w:r>
            <w:r w:rsidRPr="006C311A">
              <w:t>mm</w:t>
            </w:r>
          </w:p>
        </w:tc>
        <w:tc>
          <w:tcPr>
            <w:tcW w:w="5663" w:type="dxa"/>
          </w:tcPr>
          <w:p w14:paraId="71D87870" w14:textId="77777777" w:rsidR="00720C05" w:rsidRPr="006C311A" w:rsidRDefault="00720C05" w:rsidP="00B006CB"/>
        </w:tc>
      </w:tr>
      <w:tr w:rsidR="00720C05" w:rsidRPr="006C311A" w14:paraId="44D435E8" w14:textId="77777777" w:rsidTr="000C60D5">
        <w:tc>
          <w:tcPr>
            <w:tcW w:w="792" w:type="dxa"/>
          </w:tcPr>
          <w:p w14:paraId="198CFB9E" w14:textId="77777777" w:rsidR="00720C05" w:rsidRPr="006C311A" w:rsidRDefault="003D562A" w:rsidP="00B006CB">
            <w:permStart w:id="1672154011" w:edGrp="everyone" w:colFirst="3" w:colLast="3"/>
            <w:permEnd w:id="228224124"/>
            <w:r>
              <w:t>D</w:t>
            </w:r>
          </w:p>
        </w:tc>
        <w:tc>
          <w:tcPr>
            <w:tcW w:w="3285" w:type="dxa"/>
          </w:tcPr>
          <w:p w14:paraId="509D8E00" w14:textId="77777777" w:rsidR="00720C05" w:rsidRPr="006C311A" w:rsidRDefault="00541159" w:rsidP="00B006CB">
            <w:r>
              <w:t>Optic thickness</w:t>
            </w:r>
          </w:p>
        </w:tc>
        <w:tc>
          <w:tcPr>
            <w:tcW w:w="1276" w:type="dxa"/>
          </w:tcPr>
          <w:p w14:paraId="475D7948" w14:textId="77777777" w:rsidR="00720C05" w:rsidRPr="006C311A" w:rsidRDefault="003D562A" w:rsidP="00B006CB">
            <w:r>
              <w:t>6</w:t>
            </w:r>
            <w:r w:rsidR="00AE6726" w:rsidRPr="006C311A">
              <w:t xml:space="preserve"> mm</w:t>
            </w:r>
          </w:p>
        </w:tc>
        <w:tc>
          <w:tcPr>
            <w:tcW w:w="5663" w:type="dxa"/>
          </w:tcPr>
          <w:p w14:paraId="68028C7B" w14:textId="77777777" w:rsidR="00720C05" w:rsidRPr="006C311A" w:rsidRDefault="00720C05" w:rsidP="00B006CB"/>
        </w:tc>
      </w:tr>
      <w:tr w:rsidR="00541159" w:rsidRPr="006C311A" w14:paraId="5654CF5A" w14:textId="77777777" w:rsidTr="000C60D5">
        <w:tc>
          <w:tcPr>
            <w:tcW w:w="792" w:type="dxa"/>
          </w:tcPr>
          <w:p w14:paraId="1C24DC5A" w14:textId="77777777" w:rsidR="00541159" w:rsidRPr="006C311A" w:rsidRDefault="003D562A" w:rsidP="00541159">
            <w:permStart w:id="1430023100" w:edGrp="everyone" w:colFirst="3" w:colLast="3"/>
            <w:permEnd w:id="1672154011"/>
            <w:r>
              <w:t>E</w:t>
            </w:r>
            <w:permStart w:id="1057494552" w:edGrp="everyone" w:colFirst="3" w:colLast="3"/>
          </w:p>
        </w:tc>
        <w:tc>
          <w:tcPr>
            <w:tcW w:w="3285" w:type="dxa"/>
          </w:tcPr>
          <w:p w14:paraId="4D261EB8" w14:textId="77777777" w:rsidR="00541159" w:rsidRPr="006C311A" w:rsidRDefault="00541159" w:rsidP="00541159">
            <w:r w:rsidRPr="006C311A">
              <w:t>Optic clear view (CV) aperture</w:t>
            </w:r>
          </w:p>
        </w:tc>
        <w:tc>
          <w:tcPr>
            <w:tcW w:w="1276" w:type="dxa"/>
          </w:tcPr>
          <w:p w14:paraId="4A755142" w14:textId="77777777" w:rsidR="00541159" w:rsidRPr="006C311A" w:rsidRDefault="003D562A" w:rsidP="00541159">
            <w:r>
              <w:t>60</w:t>
            </w:r>
            <w:r w:rsidR="00541159" w:rsidRPr="006C311A">
              <w:t xml:space="preserve"> mm</w:t>
            </w:r>
          </w:p>
        </w:tc>
        <w:tc>
          <w:tcPr>
            <w:tcW w:w="5663" w:type="dxa"/>
          </w:tcPr>
          <w:p w14:paraId="11BB37B5" w14:textId="77777777" w:rsidR="00541159" w:rsidRPr="006C311A" w:rsidRDefault="00541159" w:rsidP="00541159"/>
        </w:tc>
      </w:tr>
      <w:tr w:rsidR="00541159" w:rsidRPr="006C311A" w14:paraId="766A2138" w14:textId="77777777" w:rsidTr="000C60D5">
        <w:tc>
          <w:tcPr>
            <w:tcW w:w="792" w:type="dxa"/>
          </w:tcPr>
          <w:p w14:paraId="0EA39D2B" w14:textId="77777777" w:rsidR="00541159" w:rsidRPr="006C311A" w:rsidRDefault="003D562A" w:rsidP="00541159">
            <w:permStart w:id="384918658" w:edGrp="everyone" w:colFirst="3" w:colLast="3"/>
            <w:permEnd w:id="1430023100"/>
            <w:r>
              <w:t>F</w:t>
            </w:r>
            <w:permEnd w:id="1057494552"/>
          </w:p>
        </w:tc>
        <w:tc>
          <w:tcPr>
            <w:tcW w:w="3285" w:type="dxa"/>
          </w:tcPr>
          <w:p w14:paraId="35D13C8F" w14:textId="77777777" w:rsidR="00541159" w:rsidRPr="006C311A" w:rsidRDefault="00541159" w:rsidP="00541159">
            <w:r w:rsidRPr="006C311A">
              <w:t>Tube OD</w:t>
            </w:r>
          </w:p>
        </w:tc>
        <w:tc>
          <w:tcPr>
            <w:tcW w:w="1276" w:type="dxa"/>
          </w:tcPr>
          <w:p w14:paraId="370D0DCB" w14:textId="77777777" w:rsidR="00541159" w:rsidRPr="006C311A" w:rsidRDefault="0029071A" w:rsidP="00541159">
            <w:r>
              <w:t>70 mm</w:t>
            </w:r>
          </w:p>
        </w:tc>
        <w:tc>
          <w:tcPr>
            <w:tcW w:w="5663" w:type="dxa"/>
          </w:tcPr>
          <w:p w14:paraId="0AD70867" w14:textId="77777777" w:rsidR="00541159" w:rsidRPr="006C311A" w:rsidRDefault="00541159" w:rsidP="00541159"/>
        </w:tc>
      </w:tr>
      <w:tr w:rsidR="00541159" w:rsidRPr="006C311A" w14:paraId="31381921" w14:textId="77777777" w:rsidTr="000C60D5">
        <w:tc>
          <w:tcPr>
            <w:tcW w:w="792" w:type="dxa"/>
          </w:tcPr>
          <w:p w14:paraId="60895E53" w14:textId="77777777" w:rsidR="00541159" w:rsidRPr="006C311A" w:rsidRDefault="00541159" w:rsidP="00541159">
            <w:permStart w:id="1884374446" w:edGrp="everyone" w:colFirst="3" w:colLast="3"/>
            <w:permStart w:id="836971126" w:edGrp="everyone" w:colFirst="0" w:colLast="0"/>
            <w:permStart w:id="1885997589" w:edGrp="everyone" w:colFirst="1" w:colLast="1"/>
            <w:permStart w:id="529686491" w:edGrp="everyone" w:colFirst="2" w:colLast="2"/>
            <w:permEnd w:id="384918658"/>
          </w:p>
        </w:tc>
        <w:tc>
          <w:tcPr>
            <w:tcW w:w="3285" w:type="dxa"/>
          </w:tcPr>
          <w:p w14:paraId="10F46F18" w14:textId="77777777" w:rsidR="00541159" w:rsidRPr="006C311A" w:rsidRDefault="00541159" w:rsidP="00541159"/>
        </w:tc>
        <w:tc>
          <w:tcPr>
            <w:tcW w:w="1276" w:type="dxa"/>
          </w:tcPr>
          <w:p w14:paraId="0C56B680" w14:textId="77777777" w:rsidR="00541159" w:rsidRPr="006C311A" w:rsidRDefault="00541159" w:rsidP="00541159"/>
        </w:tc>
        <w:tc>
          <w:tcPr>
            <w:tcW w:w="5663" w:type="dxa"/>
          </w:tcPr>
          <w:p w14:paraId="75A40A9D" w14:textId="77777777" w:rsidR="00541159" w:rsidRPr="006C311A" w:rsidRDefault="00541159" w:rsidP="00541159"/>
        </w:tc>
      </w:tr>
    </w:tbl>
    <w:permEnd w:id="1884374446"/>
    <w:permEnd w:id="836971126"/>
    <w:permEnd w:id="1885997589"/>
    <w:permEnd w:id="529686491"/>
    <w:p w14:paraId="5028D6A3" w14:textId="77777777" w:rsidR="003F4485" w:rsidRPr="00BD0FC4" w:rsidRDefault="003F4485" w:rsidP="003F4485">
      <w:pPr>
        <w:rPr>
          <w:i/>
        </w:rPr>
      </w:pPr>
      <w:r>
        <w:rPr>
          <w:i/>
        </w:rPr>
        <w:t>See standard constraints in table below, these design rules can be relaxed on request, but it will likely result in greater risk and cost</w:t>
      </w:r>
    </w:p>
    <w:p w14:paraId="49BF0847" w14:textId="77777777" w:rsidR="00720C05" w:rsidRPr="00B379B4" w:rsidRDefault="00B379B4" w:rsidP="00B006CB">
      <w:pPr>
        <w:rPr>
          <w:i/>
        </w:rPr>
      </w:pPr>
      <w:r w:rsidRPr="00B379B4">
        <w:rPr>
          <w:i/>
        </w:rPr>
        <w:t>* Note the optic is recessed slightly from the end of the tube</w:t>
      </w:r>
      <w:r>
        <w:rPr>
          <w:i/>
        </w:rPr>
        <w:t xml:space="preserve"> (as mentioned in constraint 10)</w:t>
      </w:r>
      <w:r w:rsidRPr="00B379B4">
        <w:rPr>
          <w:i/>
        </w:rPr>
        <w:t>, please mention if the optic position requires tight control</w:t>
      </w:r>
    </w:p>
    <w:p w14:paraId="40AD5632" w14:textId="77777777" w:rsidR="00AE0BCA" w:rsidRDefault="00AE0BCA" w:rsidP="00F9446D"/>
    <w:p w14:paraId="54D0A42A" w14:textId="77777777" w:rsidR="00AE0BCA" w:rsidRDefault="00AE0BCA" w:rsidP="00F9446D"/>
    <w:p w14:paraId="6336BD97" w14:textId="77777777" w:rsidR="00AE0BCA" w:rsidRDefault="00AE0BCA" w:rsidP="00F9446D"/>
    <w:p w14:paraId="46143DFF" w14:textId="77777777" w:rsidR="00AE0BCA" w:rsidRDefault="00AE0BCA" w:rsidP="00F9446D"/>
    <w:p w14:paraId="119B27F2" w14:textId="77777777" w:rsidR="00F14349" w:rsidRDefault="00F14349" w:rsidP="00F9446D"/>
    <w:p w14:paraId="08582D42" w14:textId="77777777" w:rsidR="00F14349" w:rsidRDefault="00F14349" w:rsidP="00F9446D"/>
    <w:p w14:paraId="39CCF540" w14:textId="77777777" w:rsidR="00F14349" w:rsidRDefault="00F14349" w:rsidP="00F9446D"/>
    <w:p w14:paraId="06E95B8A" w14:textId="77777777" w:rsidR="00F14349" w:rsidRDefault="00F14349" w:rsidP="00F9446D"/>
    <w:p w14:paraId="416974F4" w14:textId="77777777" w:rsidR="00F14349" w:rsidRDefault="00F14349" w:rsidP="00F9446D"/>
    <w:p w14:paraId="05B89AD9" w14:textId="77777777" w:rsidR="00F14349" w:rsidRDefault="00F14349" w:rsidP="00F9446D"/>
    <w:p w14:paraId="16192105" w14:textId="60038EDA" w:rsidR="00F14349" w:rsidRDefault="00F14349" w:rsidP="00F9446D"/>
    <w:p w14:paraId="038C192A" w14:textId="77777777" w:rsidR="00D114C4" w:rsidRDefault="00D114C4" w:rsidP="00F9446D"/>
    <w:p w14:paraId="5D147A68" w14:textId="77777777" w:rsidR="00F14349" w:rsidRDefault="00F14349" w:rsidP="00F9446D"/>
    <w:p w14:paraId="75A8CD75" w14:textId="77777777" w:rsidR="00F14349" w:rsidRDefault="00F14349" w:rsidP="00F9446D"/>
    <w:p w14:paraId="67DEEDFF" w14:textId="77777777" w:rsidR="003F4485" w:rsidRPr="000C60D5" w:rsidRDefault="003F4485" w:rsidP="003F4485">
      <w:pPr>
        <w:rPr>
          <w:u w:val="single"/>
        </w:rPr>
      </w:pPr>
      <w:r>
        <w:rPr>
          <w:u w:val="single"/>
        </w:rPr>
        <w:lastRenderedPageBreak/>
        <w:t>Table 2 - Constraints</w:t>
      </w:r>
    </w:p>
    <w:p w14:paraId="6E5D5070" w14:textId="77777777" w:rsidR="003F4485" w:rsidRPr="006C311A" w:rsidRDefault="003F4485" w:rsidP="003F4485"/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316"/>
        <w:gridCol w:w="5029"/>
        <w:gridCol w:w="4678"/>
      </w:tblGrid>
      <w:tr w:rsidR="00035CD4" w:rsidRPr="006C311A" w14:paraId="65958CF5" w14:textId="77777777" w:rsidTr="0000481C">
        <w:tc>
          <w:tcPr>
            <w:tcW w:w="1316" w:type="dxa"/>
          </w:tcPr>
          <w:p w14:paraId="0CE3BBBF" w14:textId="77777777" w:rsidR="00035CD4" w:rsidRPr="006C311A" w:rsidRDefault="00035CD4" w:rsidP="00614060">
            <w:pPr>
              <w:rPr>
                <w:b/>
              </w:rPr>
            </w:pPr>
            <w:r>
              <w:rPr>
                <w:b/>
              </w:rPr>
              <w:t>Constraint</w:t>
            </w:r>
          </w:p>
        </w:tc>
        <w:tc>
          <w:tcPr>
            <w:tcW w:w="5029" w:type="dxa"/>
          </w:tcPr>
          <w:p w14:paraId="17A646F6" w14:textId="77777777" w:rsidR="00035CD4" w:rsidRPr="006C311A" w:rsidRDefault="00035CD4" w:rsidP="00614060">
            <w:pPr>
              <w:rPr>
                <w:b/>
              </w:rPr>
            </w:pPr>
            <w:r w:rsidRPr="006C311A">
              <w:rPr>
                <w:b/>
              </w:rPr>
              <w:t>Content</w:t>
            </w:r>
          </w:p>
        </w:tc>
        <w:tc>
          <w:tcPr>
            <w:tcW w:w="4678" w:type="dxa"/>
          </w:tcPr>
          <w:p w14:paraId="60FD0429" w14:textId="77777777" w:rsidR="00035CD4" w:rsidRPr="006C311A" w:rsidRDefault="00035CD4" w:rsidP="00614060">
            <w:pPr>
              <w:rPr>
                <w:b/>
              </w:rPr>
            </w:pPr>
            <w:r>
              <w:rPr>
                <w:b/>
              </w:rPr>
              <w:t>Standard</w:t>
            </w:r>
            <w:r w:rsidR="003D562A">
              <w:rPr>
                <w:b/>
              </w:rPr>
              <w:t>/Limit</w:t>
            </w:r>
          </w:p>
        </w:tc>
      </w:tr>
      <w:tr w:rsidR="00035CD4" w:rsidRPr="006C311A" w14:paraId="15E7117C" w14:textId="77777777" w:rsidTr="0000481C">
        <w:tc>
          <w:tcPr>
            <w:tcW w:w="1316" w:type="dxa"/>
          </w:tcPr>
          <w:p w14:paraId="354D7AB5" w14:textId="77777777" w:rsidR="00035CD4" w:rsidRPr="006C311A" w:rsidRDefault="0000481C" w:rsidP="00614060">
            <w:r>
              <w:t>1</w:t>
            </w:r>
          </w:p>
        </w:tc>
        <w:tc>
          <w:tcPr>
            <w:tcW w:w="5029" w:type="dxa"/>
          </w:tcPr>
          <w:p w14:paraId="78693436" w14:textId="411D462D" w:rsidR="00035CD4" w:rsidRPr="006C311A" w:rsidRDefault="003D562A" w:rsidP="00614060">
            <w:r>
              <w:t>(</w:t>
            </w:r>
            <w:r w:rsidR="0099150E">
              <w:t>(</w:t>
            </w:r>
            <w:r>
              <w:t>F</w:t>
            </w:r>
            <w:r w:rsidR="0000481C">
              <w:t xml:space="preserve"> – B</w:t>
            </w:r>
            <w:r w:rsidR="0099150E">
              <w:t>) / 2</w:t>
            </w:r>
            <w:r w:rsidR="0000481C">
              <w:t>) Tube w</w:t>
            </w:r>
            <w:r w:rsidR="00035CD4">
              <w:t>all thickness</w:t>
            </w:r>
          </w:p>
        </w:tc>
        <w:tc>
          <w:tcPr>
            <w:tcW w:w="4678" w:type="dxa"/>
          </w:tcPr>
          <w:p w14:paraId="7705003D" w14:textId="77777777" w:rsidR="00035CD4" w:rsidRPr="006C311A" w:rsidRDefault="003D562A" w:rsidP="00614060">
            <w:r>
              <w:t xml:space="preserve">Min. </w:t>
            </w:r>
            <w:r w:rsidR="00035CD4">
              <w:t>2 mm</w:t>
            </w:r>
          </w:p>
        </w:tc>
      </w:tr>
      <w:tr w:rsidR="00035CD4" w:rsidRPr="006C311A" w14:paraId="70C2B8D6" w14:textId="77777777" w:rsidTr="0000481C">
        <w:tc>
          <w:tcPr>
            <w:tcW w:w="1316" w:type="dxa"/>
          </w:tcPr>
          <w:p w14:paraId="5C96761F" w14:textId="77777777" w:rsidR="00035CD4" w:rsidRPr="006C311A" w:rsidRDefault="0000481C" w:rsidP="00614060">
            <w:r>
              <w:t>2</w:t>
            </w:r>
          </w:p>
        </w:tc>
        <w:tc>
          <w:tcPr>
            <w:tcW w:w="5029" w:type="dxa"/>
          </w:tcPr>
          <w:p w14:paraId="133E6652" w14:textId="77777777" w:rsidR="00035CD4" w:rsidRPr="006C311A" w:rsidRDefault="003D562A" w:rsidP="00614060">
            <w:r>
              <w:t>Tube end</w:t>
            </w:r>
            <w:r w:rsidR="00AE0BCA">
              <w:t>plate</w:t>
            </w:r>
            <w:r w:rsidR="0000481C">
              <w:t xml:space="preserve"> thickness</w:t>
            </w:r>
          </w:p>
        </w:tc>
        <w:tc>
          <w:tcPr>
            <w:tcW w:w="4678" w:type="dxa"/>
          </w:tcPr>
          <w:p w14:paraId="5BE81035" w14:textId="77777777" w:rsidR="00035CD4" w:rsidRPr="006C311A" w:rsidRDefault="003D562A" w:rsidP="00614060">
            <w:r>
              <w:t>Min. 5</w:t>
            </w:r>
            <w:r w:rsidR="0000481C">
              <w:t xml:space="preserve"> mm</w:t>
            </w:r>
          </w:p>
        </w:tc>
      </w:tr>
      <w:tr w:rsidR="0000481C" w:rsidRPr="006C311A" w14:paraId="6052DC8B" w14:textId="77777777" w:rsidTr="0000481C">
        <w:tc>
          <w:tcPr>
            <w:tcW w:w="1316" w:type="dxa"/>
          </w:tcPr>
          <w:p w14:paraId="7939E60C" w14:textId="77777777" w:rsidR="0000481C" w:rsidRDefault="0000481C" w:rsidP="00614060">
            <w:r>
              <w:t>3</w:t>
            </w:r>
          </w:p>
        </w:tc>
        <w:tc>
          <w:tcPr>
            <w:tcW w:w="5029" w:type="dxa"/>
          </w:tcPr>
          <w:p w14:paraId="3D3B4163" w14:textId="77777777" w:rsidR="0000481C" w:rsidRDefault="003D562A" w:rsidP="00614060">
            <w:r>
              <w:t>(E</w:t>
            </w:r>
            <w:r w:rsidR="0000481C">
              <w:t>) Standard optic clear view (CV) aperture sizes</w:t>
            </w:r>
          </w:p>
        </w:tc>
        <w:tc>
          <w:tcPr>
            <w:tcW w:w="4678" w:type="dxa"/>
          </w:tcPr>
          <w:p w14:paraId="25484384" w14:textId="5CD6A394" w:rsidR="0000481C" w:rsidRPr="006C311A" w:rsidRDefault="0000481C" w:rsidP="00614060">
            <w:r>
              <w:t>7</w:t>
            </w:r>
            <w:r w:rsidR="006405DF">
              <w:t>, 14, 24, 29.5, 38, 40, 44, 50, 60, 73.2, 87.7, 95, 126, 140, 160 mm</w:t>
            </w:r>
          </w:p>
        </w:tc>
      </w:tr>
      <w:tr w:rsidR="00035CD4" w:rsidRPr="006C311A" w14:paraId="6A2DEF51" w14:textId="77777777" w:rsidTr="0000481C">
        <w:tc>
          <w:tcPr>
            <w:tcW w:w="1316" w:type="dxa"/>
          </w:tcPr>
          <w:p w14:paraId="65E3A62C" w14:textId="77777777" w:rsidR="00035CD4" w:rsidRPr="006C311A" w:rsidRDefault="006405DF" w:rsidP="00614060">
            <w:r>
              <w:t>4</w:t>
            </w:r>
          </w:p>
        </w:tc>
        <w:tc>
          <w:tcPr>
            <w:tcW w:w="5029" w:type="dxa"/>
          </w:tcPr>
          <w:p w14:paraId="696AD27A" w14:textId="77777777" w:rsidR="00035CD4" w:rsidRPr="006C311A" w:rsidRDefault="0000481C" w:rsidP="00614060">
            <w:r>
              <w:t>(</w:t>
            </w:r>
            <w:r w:rsidR="003D562A">
              <w:t>D</w:t>
            </w:r>
            <w:r>
              <w:t xml:space="preserve">) Optic thickness, </w:t>
            </w:r>
            <w:r w:rsidR="006405DF">
              <w:t xml:space="preserve">7cv – </w:t>
            </w:r>
            <w:r w:rsidR="00F67DAE">
              <w:t>50</w:t>
            </w:r>
            <w:r w:rsidR="006405DF">
              <w:t>cv</w:t>
            </w:r>
          </w:p>
        </w:tc>
        <w:tc>
          <w:tcPr>
            <w:tcW w:w="4678" w:type="dxa"/>
          </w:tcPr>
          <w:p w14:paraId="4219931F" w14:textId="77777777" w:rsidR="00035CD4" w:rsidRPr="006C311A" w:rsidRDefault="003D562A" w:rsidP="00614060">
            <w:r>
              <w:t xml:space="preserve">Min. </w:t>
            </w:r>
            <w:r w:rsidR="00941255">
              <w:t>5</w:t>
            </w:r>
            <w:r w:rsidR="00035CD4">
              <w:t xml:space="preserve"> </w:t>
            </w:r>
            <w:r w:rsidR="00035CD4" w:rsidRPr="006C311A">
              <w:t>mm</w:t>
            </w:r>
          </w:p>
        </w:tc>
      </w:tr>
      <w:tr w:rsidR="00035CD4" w:rsidRPr="006C311A" w14:paraId="36E91A50" w14:textId="77777777" w:rsidTr="0000481C">
        <w:tc>
          <w:tcPr>
            <w:tcW w:w="1316" w:type="dxa"/>
          </w:tcPr>
          <w:p w14:paraId="7F42D535" w14:textId="77777777" w:rsidR="00035CD4" w:rsidRPr="006C311A" w:rsidRDefault="006405DF" w:rsidP="00614060">
            <w:r>
              <w:t>5</w:t>
            </w:r>
          </w:p>
        </w:tc>
        <w:tc>
          <w:tcPr>
            <w:tcW w:w="5029" w:type="dxa"/>
          </w:tcPr>
          <w:p w14:paraId="41FA49D7" w14:textId="77777777" w:rsidR="00035CD4" w:rsidRPr="006C311A" w:rsidRDefault="006405DF" w:rsidP="00614060">
            <w:r>
              <w:t>(</w:t>
            </w:r>
            <w:r w:rsidR="003D562A">
              <w:t>D</w:t>
            </w:r>
            <w:r>
              <w:t xml:space="preserve">) Optic thickness, </w:t>
            </w:r>
            <w:r w:rsidR="00F67DAE">
              <w:t>60</w:t>
            </w:r>
            <w:r>
              <w:t>cv – 73.2cv</w:t>
            </w:r>
          </w:p>
        </w:tc>
        <w:tc>
          <w:tcPr>
            <w:tcW w:w="4678" w:type="dxa"/>
          </w:tcPr>
          <w:p w14:paraId="39EF930D" w14:textId="77777777" w:rsidR="00035CD4" w:rsidRPr="006C311A" w:rsidRDefault="003D562A" w:rsidP="00614060">
            <w:r>
              <w:t xml:space="preserve">Min. </w:t>
            </w:r>
            <w:r w:rsidR="006405DF">
              <w:t>6</w:t>
            </w:r>
            <w:r w:rsidR="00035CD4" w:rsidRPr="006C311A">
              <w:t xml:space="preserve"> mm</w:t>
            </w:r>
          </w:p>
        </w:tc>
      </w:tr>
      <w:tr w:rsidR="00035CD4" w:rsidRPr="006C311A" w14:paraId="48BAD3E9" w14:textId="77777777" w:rsidTr="0000481C">
        <w:tc>
          <w:tcPr>
            <w:tcW w:w="1316" w:type="dxa"/>
          </w:tcPr>
          <w:p w14:paraId="27A33892" w14:textId="77777777" w:rsidR="00035CD4" w:rsidRPr="006C311A" w:rsidRDefault="006405DF" w:rsidP="00614060">
            <w:r>
              <w:t>6</w:t>
            </w:r>
          </w:p>
        </w:tc>
        <w:tc>
          <w:tcPr>
            <w:tcW w:w="5029" w:type="dxa"/>
          </w:tcPr>
          <w:p w14:paraId="3BBDF3C9" w14:textId="77777777" w:rsidR="00035CD4" w:rsidRPr="006C311A" w:rsidRDefault="006405DF" w:rsidP="00614060">
            <w:r>
              <w:t>(</w:t>
            </w:r>
            <w:r w:rsidR="003D562A">
              <w:t>D</w:t>
            </w:r>
            <w:r>
              <w:t>) Optic thickness, 87.7cv – 95cv</w:t>
            </w:r>
          </w:p>
        </w:tc>
        <w:tc>
          <w:tcPr>
            <w:tcW w:w="4678" w:type="dxa"/>
          </w:tcPr>
          <w:p w14:paraId="013E2916" w14:textId="77777777" w:rsidR="00035CD4" w:rsidRPr="006C311A" w:rsidRDefault="003D562A" w:rsidP="00614060">
            <w:r>
              <w:t xml:space="preserve">Min. </w:t>
            </w:r>
            <w:r w:rsidR="006405DF">
              <w:t>8</w:t>
            </w:r>
            <w:r w:rsidR="00035CD4" w:rsidRPr="006C311A">
              <w:t xml:space="preserve"> mm</w:t>
            </w:r>
          </w:p>
        </w:tc>
      </w:tr>
      <w:tr w:rsidR="00035CD4" w:rsidRPr="006C311A" w14:paraId="6D107963" w14:textId="77777777" w:rsidTr="0000481C">
        <w:tc>
          <w:tcPr>
            <w:tcW w:w="1316" w:type="dxa"/>
          </w:tcPr>
          <w:p w14:paraId="42605DD9" w14:textId="77777777" w:rsidR="00035CD4" w:rsidRPr="006C311A" w:rsidRDefault="006405DF" w:rsidP="00614060">
            <w:r>
              <w:t>7</w:t>
            </w:r>
          </w:p>
        </w:tc>
        <w:tc>
          <w:tcPr>
            <w:tcW w:w="5029" w:type="dxa"/>
          </w:tcPr>
          <w:p w14:paraId="05FD28B9" w14:textId="77777777" w:rsidR="00035CD4" w:rsidRPr="006C311A" w:rsidRDefault="006405DF" w:rsidP="00614060">
            <w:r>
              <w:t>(</w:t>
            </w:r>
            <w:r w:rsidR="003D562A">
              <w:t>D</w:t>
            </w:r>
            <w:r>
              <w:t>) Optic thickness, 126cv – 140cv</w:t>
            </w:r>
          </w:p>
        </w:tc>
        <w:tc>
          <w:tcPr>
            <w:tcW w:w="4678" w:type="dxa"/>
          </w:tcPr>
          <w:p w14:paraId="5C100158" w14:textId="77777777" w:rsidR="00035CD4" w:rsidRPr="006C311A" w:rsidRDefault="003D562A" w:rsidP="00614060">
            <w:r>
              <w:t xml:space="preserve">Min. </w:t>
            </w:r>
            <w:r w:rsidR="006405DF">
              <w:t>10</w:t>
            </w:r>
            <w:r w:rsidR="00035CD4" w:rsidRPr="006C311A">
              <w:t xml:space="preserve"> mm</w:t>
            </w:r>
          </w:p>
        </w:tc>
      </w:tr>
      <w:tr w:rsidR="006405DF" w:rsidRPr="006C311A" w14:paraId="35D2FDFD" w14:textId="77777777" w:rsidTr="0000481C">
        <w:tc>
          <w:tcPr>
            <w:tcW w:w="1316" w:type="dxa"/>
          </w:tcPr>
          <w:p w14:paraId="2C0DC4CD" w14:textId="77777777" w:rsidR="006405DF" w:rsidRDefault="006405DF" w:rsidP="00614060">
            <w:r>
              <w:t>8</w:t>
            </w:r>
          </w:p>
        </w:tc>
        <w:tc>
          <w:tcPr>
            <w:tcW w:w="5029" w:type="dxa"/>
          </w:tcPr>
          <w:p w14:paraId="2743AD70" w14:textId="77777777" w:rsidR="006405DF" w:rsidRDefault="006405DF" w:rsidP="00614060">
            <w:r>
              <w:t>(</w:t>
            </w:r>
            <w:r w:rsidR="003D562A">
              <w:t>D</w:t>
            </w:r>
            <w:r>
              <w:t>) Optic thickness, 160cv</w:t>
            </w:r>
          </w:p>
        </w:tc>
        <w:tc>
          <w:tcPr>
            <w:tcW w:w="4678" w:type="dxa"/>
          </w:tcPr>
          <w:p w14:paraId="6A6167AB" w14:textId="77777777" w:rsidR="006405DF" w:rsidRDefault="003D562A" w:rsidP="00614060">
            <w:r>
              <w:t xml:space="preserve">Min. </w:t>
            </w:r>
            <w:r w:rsidR="006405DF">
              <w:t>17 mm</w:t>
            </w:r>
          </w:p>
        </w:tc>
      </w:tr>
      <w:tr w:rsidR="006405DF" w:rsidRPr="006C311A" w14:paraId="3B3C12A6" w14:textId="77777777" w:rsidTr="0000481C">
        <w:tc>
          <w:tcPr>
            <w:tcW w:w="1316" w:type="dxa"/>
          </w:tcPr>
          <w:p w14:paraId="7A6697D7" w14:textId="77777777" w:rsidR="006405DF" w:rsidRDefault="006405DF" w:rsidP="00614060">
            <w:r>
              <w:t>9</w:t>
            </w:r>
          </w:p>
        </w:tc>
        <w:tc>
          <w:tcPr>
            <w:tcW w:w="5029" w:type="dxa"/>
          </w:tcPr>
          <w:p w14:paraId="4CDC1781" w14:textId="77777777" w:rsidR="006405DF" w:rsidRDefault="003D562A" w:rsidP="00614060">
            <w:r>
              <w:t>(C</w:t>
            </w:r>
            <w:r w:rsidR="006405DF">
              <w:t>) Re-entrant length</w:t>
            </w:r>
          </w:p>
        </w:tc>
        <w:tc>
          <w:tcPr>
            <w:tcW w:w="4678" w:type="dxa"/>
          </w:tcPr>
          <w:p w14:paraId="327E8834" w14:textId="77777777" w:rsidR="006405DF" w:rsidRDefault="003D562A" w:rsidP="00614060">
            <w:r>
              <w:t xml:space="preserve">Max. </w:t>
            </w:r>
            <w:r w:rsidR="006405DF">
              <w:t>200 mm</w:t>
            </w:r>
          </w:p>
        </w:tc>
      </w:tr>
      <w:tr w:rsidR="00AE0BCA" w:rsidRPr="006C311A" w14:paraId="2DFC6685" w14:textId="77777777" w:rsidTr="0000481C">
        <w:tc>
          <w:tcPr>
            <w:tcW w:w="1316" w:type="dxa"/>
          </w:tcPr>
          <w:p w14:paraId="0AA44964" w14:textId="77777777" w:rsidR="00AE0BCA" w:rsidRDefault="00AE0BCA" w:rsidP="00614060">
            <w:r>
              <w:t>10</w:t>
            </w:r>
          </w:p>
        </w:tc>
        <w:tc>
          <w:tcPr>
            <w:tcW w:w="5029" w:type="dxa"/>
          </w:tcPr>
          <w:p w14:paraId="5BA0480F" w14:textId="77777777" w:rsidR="00AE0BCA" w:rsidRDefault="00AE0BCA" w:rsidP="00614060">
            <w:r>
              <w:t xml:space="preserve">Optic recess from </w:t>
            </w:r>
            <w:r w:rsidR="003D562A">
              <w:t>endplate</w:t>
            </w:r>
          </w:p>
        </w:tc>
        <w:tc>
          <w:tcPr>
            <w:tcW w:w="4678" w:type="dxa"/>
          </w:tcPr>
          <w:p w14:paraId="2EF95346" w14:textId="77777777" w:rsidR="00AE0BCA" w:rsidRDefault="00655201" w:rsidP="00614060">
            <w:r>
              <w:t>~</w:t>
            </w:r>
            <w:r w:rsidR="00AE0BCA">
              <w:t>0.7 mm</w:t>
            </w:r>
          </w:p>
        </w:tc>
      </w:tr>
      <w:tr w:rsidR="0043562D" w:rsidRPr="006C311A" w14:paraId="703A780E" w14:textId="77777777" w:rsidTr="0000481C">
        <w:tc>
          <w:tcPr>
            <w:tcW w:w="1316" w:type="dxa"/>
          </w:tcPr>
          <w:p w14:paraId="46F5B7BC" w14:textId="77777777" w:rsidR="0043562D" w:rsidRDefault="0043562D" w:rsidP="00614060">
            <w:r>
              <w:t>11</w:t>
            </w:r>
          </w:p>
        </w:tc>
        <w:tc>
          <w:tcPr>
            <w:tcW w:w="5029" w:type="dxa"/>
          </w:tcPr>
          <w:p w14:paraId="5B9682B5" w14:textId="77777777" w:rsidR="0043562D" w:rsidRDefault="0043562D" w:rsidP="00614060">
            <w:r>
              <w:t>(F – E) Optic support structure</w:t>
            </w:r>
          </w:p>
        </w:tc>
        <w:tc>
          <w:tcPr>
            <w:tcW w:w="4678" w:type="dxa"/>
          </w:tcPr>
          <w:p w14:paraId="38214AAC" w14:textId="77777777" w:rsidR="0043562D" w:rsidRDefault="006106BB" w:rsidP="00614060">
            <w:r>
              <w:t>20 mm</w:t>
            </w:r>
          </w:p>
        </w:tc>
      </w:tr>
    </w:tbl>
    <w:p w14:paraId="0E1CAD8C" w14:textId="77777777" w:rsidR="003D5379" w:rsidRDefault="003D5379" w:rsidP="00F9446D"/>
    <w:p w14:paraId="7D3A7C18" w14:textId="77777777" w:rsidR="000B46DA" w:rsidRPr="000C60D5" w:rsidRDefault="004D00CA" w:rsidP="00F9446D">
      <w:pPr>
        <w:rPr>
          <w:u w:val="single"/>
        </w:rPr>
      </w:pPr>
      <w:r>
        <w:rPr>
          <w:u w:val="single"/>
        </w:rPr>
        <w:t xml:space="preserve">Table 2 - </w:t>
      </w:r>
      <w:r w:rsidR="000C60D5" w:rsidRPr="000C60D5">
        <w:rPr>
          <w:u w:val="single"/>
        </w:rPr>
        <w:t>Material</w:t>
      </w:r>
    </w:p>
    <w:p w14:paraId="47B79350" w14:textId="77777777" w:rsidR="00720C05" w:rsidRPr="006C311A" w:rsidRDefault="00720C05" w:rsidP="00F944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5238"/>
      </w:tblGrid>
      <w:tr w:rsidR="006C311A" w:rsidRPr="006C311A" w14:paraId="2E7733A8" w14:textId="77777777" w:rsidTr="00BD0FC4">
        <w:tc>
          <w:tcPr>
            <w:tcW w:w="2660" w:type="dxa"/>
          </w:tcPr>
          <w:p w14:paraId="689B41CC" w14:textId="77777777" w:rsidR="006C311A" w:rsidRPr="006C311A" w:rsidRDefault="006C311A" w:rsidP="00F9446D">
            <w:pPr>
              <w:rPr>
                <w:b/>
              </w:rPr>
            </w:pPr>
            <w:r>
              <w:rPr>
                <w:b/>
              </w:rPr>
              <w:t>Material P</w:t>
            </w:r>
            <w:r w:rsidRPr="006C311A">
              <w:rPr>
                <w:b/>
              </w:rPr>
              <w:t>arameters</w:t>
            </w:r>
          </w:p>
        </w:tc>
        <w:tc>
          <w:tcPr>
            <w:tcW w:w="3118" w:type="dxa"/>
          </w:tcPr>
          <w:p w14:paraId="273811DE" w14:textId="77777777" w:rsidR="006C311A" w:rsidRPr="006C311A" w:rsidRDefault="006C311A" w:rsidP="006C311A">
            <w:pPr>
              <w:rPr>
                <w:b/>
              </w:rPr>
            </w:pPr>
            <w:r w:rsidRPr="006C311A">
              <w:rPr>
                <w:b/>
              </w:rPr>
              <w:t>Standard</w:t>
            </w:r>
          </w:p>
        </w:tc>
        <w:tc>
          <w:tcPr>
            <w:tcW w:w="5238" w:type="dxa"/>
          </w:tcPr>
          <w:p w14:paraId="2D123490" w14:textId="77777777" w:rsidR="006C311A" w:rsidRPr="006C311A" w:rsidRDefault="006C311A" w:rsidP="00F9446D">
            <w:pPr>
              <w:rPr>
                <w:b/>
              </w:rPr>
            </w:pPr>
            <w:r>
              <w:rPr>
                <w:b/>
              </w:rPr>
              <w:t xml:space="preserve">Special </w:t>
            </w:r>
            <w:r w:rsidRPr="006C311A">
              <w:rPr>
                <w:b/>
              </w:rPr>
              <w:t>Customer Requirement</w:t>
            </w:r>
          </w:p>
        </w:tc>
      </w:tr>
      <w:tr w:rsidR="006C311A" w:rsidRPr="006C311A" w14:paraId="25154831" w14:textId="77777777" w:rsidTr="00BD0FC4">
        <w:tc>
          <w:tcPr>
            <w:tcW w:w="2660" w:type="dxa"/>
          </w:tcPr>
          <w:p w14:paraId="2E05887A" w14:textId="77777777" w:rsidR="006C311A" w:rsidRPr="006C311A" w:rsidRDefault="006C311A" w:rsidP="00F9446D">
            <w:permStart w:id="1961646232" w:edGrp="everyone" w:colFirst="2" w:colLast="2"/>
            <w:r>
              <w:t>Flange and metalwork</w:t>
            </w:r>
          </w:p>
        </w:tc>
        <w:tc>
          <w:tcPr>
            <w:tcW w:w="3118" w:type="dxa"/>
          </w:tcPr>
          <w:p w14:paraId="25517EFF" w14:textId="77777777" w:rsidR="006C311A" w:rsidRPr="006C311A" w:rsidRDefault="006C311A" w:rsidP="00F9446D">
            <w:r>
              <w:t>Stainless Steel 316</w:t>
            </w:r>
          </w:p>
        </w:tc>
        <w:tc>
          <w:tcPr>
            <w:tcW w:w="5238" w:type="dxa"/>
          </w:tcPr>
          <w:p w14:paraId="4281CBD6" w14:textId="77777777" w:rsidR="006C311A" w:rsidRDefault="006C311A" w:rsidP="00F9446D"/>
          <w:p w14:paraId="0875AA5C" w14:textId="77777777" w:rsidR="004D7F1D" w:rsidRPr="006C311A" w:rsidRDefault="004D7F1D" w:rsidP="00F9446D"/>
        </w:tc>
      </w:tr>
      <w:tr w:rsidR="006C311A" w:rsidRPr="006C311A" w14:paraId="04148056" w14:textId="77777777" w:rsidTr="00BD0FC4">
        <w:tc>
          <w:tcPr>
            <w:tcW w:w="2660" w:type="dxa"/>
          </w:tcPr>
          <w:p w14:paraId="3C7F3F31" w14:textId="77777777" w:rsidR="006C311A" w:rsidRPr="006C311A" w:rsidRDefault="006C311A" w:rsidP="00F9446D">
            <w:permStart w:id="2106016698" w:edGrp="everyone" w:colFirst="2" w:colLast="2"/>
            <w:permEnd w:id="1961646232"/>
            <w:r>
              <w:t>Optic ferrule</w:t>
            </w:r>
          </w:p>
        </w:tc>
        <w:tc>
          <w:tcPr>
            <w:tcW w:w="3118" w:type="dxa"/>
          </w:tcPr>
          <w:p w14:paraId="78A807E6" w14:textId="598AB02C" w:rsidR="006C311A" w:rsidRPr="006C311A" w:rsidRDefault="006C311A" w:rsidP="00F9446D">
            <w:r>
              <w:t>Inconel 625</w:t>
            </w:r>
            <w:r w:rsidR="002B7C8C">
              <w:t>/Tantalum</w:t>
            </w:r>
          </w:p>
        </w:tc>
        <w:tc>
          <w:tcPr>
            <w:tcW w:w="5238" w:type="dxa"/>
          </w:tcPr>
          <w:p w14:paraId="6143FF3C" w14:textId="77777777" w:rsidR="006C311A" w:rsidRDefault="006C311A" w:rsidP="00F9446D"/>
          <w:p w14:paraId="08A3843B" w14:textId="77777777" w:rsidR="004D7F1D" w:rsidRPr="006C311A" w:rsidRDefault="004D7F1D" w:rsidP="00F9446D"/>
        </w:tc>
      </w:tr>
      <w:tr w:rsidR="006C311A" w:rsidRPr="006C311A" w14:paraId="7687FFEE" w14:textId="77777777" w:rsidTr="00BD0FC4">
        <w:tc>
          <w:tcPr>
            <w:tcW w:w="2660" w:type="dxa"/>
          </w:tcPr>
          <w:p w14:paraId="218C1FDD" w14:textId="77777777" w:rsidR="006C311A" w:rsidRPr="006C311A" w:rsidRDefault="006C311A" w:rsidP="00D36685">
            <w:permStart w:id="1151695648" w:edGrp="everyone" w:colFirst="2" w:colLast="2"/>
            <w:permEnd w:id="2106016698"/>
            <w:r>
              <w:t>Optic material</w:t>
            </w:r>
          </w:p>
        </w:tc>
        <w:tc>
          <w:tcPr>
            <w:tcW w:w="3118" w:type="dxa"/>
          </w:tcPr>
          <w:p w14:paraId="17AF12BE" w14:textId="77777777" w:rsidR="00B70989" w:rsidRDefault="003E1E44" w:rsidP="006C311A">
            <w:r>
              <w:t xml:space="preserve">Fused Silica </w:t>
            </w:r>
          </w:p>
          <w:p w14:paraId="326EB201" w14:textId="77777777" w:rsidR="006C311A" w:rsidRPr="006C311A" w:rsidRDefault="003E1E44" w:rsidP="006C311A">
            <w:r>
              <w:t>(</w:t>
            </w:r>
            <w:r w:rsidR="006C311A">
              <w:t>Hereaus Spectrosil 2000</w:t>
            </w:r>
            <w:r>
              <w:t>)</w:t>
            </w:r>
          </w:p>
        </w:tc>
        <w:tc>
          <w:tcPr>
            <w:tcW w:w="5238" w:type="dxa"/>
          </w:tcPr>
          <w:p w14:paraId="5BAFA5EE" w14:textId="77777777" w:rsidR="006C311A" w:rsidRDefault="006C311A" w:rsidP="00F9446D"/>
          <w:p w14:paraId="7C7D85EE" w14:textId="77777777" w:rsidR="00190F20" w:rsidRPr="006C311A" w:rsidRDefault="00190F20" w:rsidP="00F9446D"/>
        </w:tc>
      </w:tr>
      <w:tr w:rsidR="00190F20" w:rsidRPr="006C311A" w14:paraId="4FB3BF00" w14:textId="77777777" w:rsidTr="00BD0FC4">
        <w:tc>
          <w:tcPr>
            <w:tcW w:w="2660" w:type="dxa"/>
          </w:tcPr>
          <w:p w14:paraId="5A72530F" w14:textId="77777777" w:rsidR="00190F20" w:rsidRDefault="00190F20" w:rsidP="00190F20">
            <w:permStart w:id="1771914150" w:edGrp="everyone" w:colFirst="2" w:colLast="2"/>
            <w:permEnd w:id="1151695648"/>
            <w:r>
              <w:t>Optic flatness (TWE) *</w:t>
            </w:r>
          </w:p>
        </w:tc>
        <w:tc>
          <w:tcPr>
            <w:tcW w:w="3118" w:type="dxa"/>
          </w:tcPr>
          <w:p w14:paraId="6EE93B31" w14:textId="77777777" w:rsidR="00190F20" w:rsidRPr="006C311A" w:rsidRDefault="00190F20" w:rsidP="00190F20">
            <w:r>
              <w:t>Transmitted Wavefront Error (TWE) PV: Lambda/8</w:t>
            </w:r>
          </w:p>
        </w:tc>
        <w:tc>
          <w:tcPr>
            <w:tcW w:w="5238" w:type="dxa"/>
          </w:tcPr>
          <w:p w14:paraId="0490B15A" w14:textId="77777777" w:rsidR="00190F20" w:rsidRDefault="00190F20" w:rsidP="00190F20"/>
          <w:p w14:paraId="3DF08890" w14:textId="77777777" w:rsidR="00190F20" w:rsidRPr="006C311A" w:rsidRDefault="00190F20" w:rsidP="00190F20"/>
        </w:tc>
      </w:tr>
      <w:tr w:rsidR="00190F20" w:rsidRPr="006C311A" w14:paraId="4A311905" w14:textId="77777777" w:rsidTr="00BD0FC4">
        <w:tc>
          <w:tcPr>
            <w:tcW w:w="2660" w:type="dxa"/>
          </w:tcPr>
          <w:p w14:paraId="3DB32FCD" w14:textId="77777777" w:rsidR="00190F20" w:rsidRDefault="00190F20" w:rsidP="00190F20">
            <w:permStart w:id="361234795" w:edGrp="everyone" w:colFirst="2" w:colLast="2"/>
            <w:permEnd w:id="1771914150"/>
            <w:r>
              <w:t>Optic parallelism (tilt)</w:t>
            </w:r>
          </w:p>
        </w:tc>
        <w:tc>
          <w:tcPr>
            <w:tcW w:w="3118" w:type="dxa"/>
          </w:tcPr>
          <w:p w14:paraId="1E3DAC48" w14:textId="77777777" w:rsidR="00190F20" w:rsidRDefault="00190F20" w:rsidP="00190F20">
            <w:r>
              <w:t>&lt; 3 arc minutes</w:t>
            </w:r>
          </w:p>
        </w:tc>
        <w:tc>
          <w:tcPr>
            <w:tcW w:w="5238" w:type="dxa"/>
          </w:tcPr>
          <w:p w14:paraId="3F0713B5" w14:textId="77777777" w:rsidR="00190F20" w:rsidRDefault="00190F20" w:rsidP="00190F20"/>
          <w:p w14:paraId="0D8BE085" w14:textId="77777777" w:rsidR="00190F20" w:rsidRPr="006C311A" w:rsidRDefault="00190F20" w:rsidP="00190F20"/>
        </w:tc>
      </w:tr>
      <w:tr w:rsidR="00190F20" w:rsidRPr="006C311A" w14:paraId="78DAB6EF" w14:textId="77777777" w:rsidTr="00BD0FC4">
        <w:tc>
          <w:tcPr>
            <w:tcW w:w="2660" w:type="dxa"/>
          </w:tcPr>
          <w:p w14:paraId="5899B253" w14:textId="77777777" w:rsidR="00190F20" w:rsidRDefault="00190F20" w:rsidP="00190F20">
            <w:permStart w:id="493041227" w:edGrp="everyone" w:colFirst="2" w:colLast="2"/>
            <w:permEnd w:id="361234795"/>
            <w:r>
              <w:t>Optic polish *</w:t>
            </w:r>
          </w:p>
        </w:tc>
        <w:tc>
          <w:tcPr>
            <w:tcW w:w="3118" w:type="dxa"/>
          </w:tcPr>
          <w:p w14:paraId="1B5B0E5E" w14:textId="77777777" w:rsidR="00190F20" w:rsidRPr="006C311A" w:rsidRDefault="00190F20" w:rsidP="00190F20">
            <w:r>
              <w:t>80/50 Scratch/Dig</w:t>
            </w:r>
          </w:p>
        </w:tc>
        <w:tc>
          <w:tcPr>
            <w:tcW w:w="5238" w:type="dxa"/>
          </w:tcPr>
          <w:p w14:paraId="0F42FB6D" w14:textId="77777777" w:rsidR="00190F20" w:rsidRDefault="00190F20" w:rsidP="00190F20"/>
          <w:p w14:paraId="17B43ED2" w14:textId="77777777" w:rsidR="00190F20" w:rsidRPr="006C311A" w:rsidRDefault="00190F20" w:rsidP="00190F20"/>
        </w:tc>
      </w:tr>
      <w:tr w:rsidR="004D00CA" w:rsidRPr="006C311A" w14:paraId="10FFD454" w14:textId="77777777" w:rsidTr="00BD0FC4">
        <w:tc>
          <w:tcPr>
            <w:tcW w:w="2660" w:type="dxa"/>
          </w:tcPr>
          <w:p w14:paraId="79A8D4F3" w14:textId="77777777" w:rsidR="004D00CA" w:rsidRDefault="004D00CA" w:rsidP="003E1E44">
            <w:permStart w:id="1290674476" w:edGrp="everyone" w:colFirst="2" w:colLast="2"/>
            <w:permStart w:id="1625363402" w:edGrp="everyone" w:colFirst="0" w:colLast="0"/>
            <w:permStart w:id="1376216302" w:edGrp="everyone" w:colFirst="1" w:colLast="1"/>
            <w:permEnd w:id="493041227"/>
          </w:p>
          <w:p w14:paraId="5CFE5E4B" w14:textId="77777777" w:rsidR="004D00CA" w:rsidRDefault="004D00CA" w:rsidP="003E1E44"/>
        </w:tc>
        <w:tc>
          <w:tcPr>
            <w:tcW w:w="3118" w:type="dxa"/>
          </w:tcPr>
          <w:p w14:paraId="2574525E" w14:textId="77777777" w:rsidR="004D00CA" w:rsidRDefault="004D00CA" w:rsidP="006C311A"/>
          <w:p w14:paraId="7A88A1EF" w14:textId="77777777" w:rsidR="00190F20" w:rsidRDefault="00190F20" w:rsidP="006C311A"/>
        </w:tc>
        <w:tc>
          <w:tcPr>
            <w:tcW w:w="5238" w:type="dxa"/>
          </w:tcPr>
          <w:p w14:paraId="66B93A18" w14:textId="77777777" w:rsidR="004D00CA" w:rsidRDefault="004D00CA" w:rsidP="00F9446D"/>
          <w:p w14:paraId="6AF696B0" w14:textId="77777777" w:rsidR="00190F20" w:rsidRDefault="00190F20" w:rsidP="00F9446D"/>
        </w:tc>
      </w:tr>
    </w:tbl>
    <w:permEnd w:id="1290674476"/>
    <w:permEnd w:id="1625363402"/>
    <w:permEnd w:id="1376216302"/>
    <w:p w14:paraId="41814DB1" w14:textId="77777777" w:rsidR="00720C05" w:rsidRDefault="00BD0FC4" w:rsidP="00BD0FC4">
      <w:pPr>
        <w:rPr>
          <w:i/>
        </w:rPr>
      </w:pPr>
      <w:r w:rsidRPr="00BD0FC4">
        <w:rPr>
          <w:i/>
        </w:rPr>
        <w:t>* Optic finish parameters are measured before bonding. No optic parameters can be guaranteed after bonding except in the case of specific development and inspection trials.</w:t>
      </w:r>
      <w:r w:rsidR="00857A60">
        <w:rPr>
          <w:i/>
        </w:rPr>
        <w:t xml:space="preserve"> Optic properties are specified over 90% aperture (clear view)</w:t>
      </w:r>
    </w:p>
    <w:p w14:paraId="188E5B77" w14:textId="77777777" w:rsidR="00857A60" w:rsidRDefault="00857A60" w:rsidP="00BD0FC4">
      <w:pPr>
        <w:rPr>
          <w:i/>
        </w:rPr>
      </w:pPr>
    </w:p>
    <w:p w14:paraId="2857A7BE" w14:textId="77777777" w:rsidR="00857A60" w:rsidRDefault="00857A60" w:rsidP="00BD0FC4">
      <w:pPr>
        <w:rPr>
          <w:i/>
        </w:rPr>
      </w:pPr>
    </w:p>
    <w:p w14:paraId="45CAF0C0" w14:textId="77777777" w:rsidR="00857A60" w:rsidRDefault="00857A60" w:rsidP="00BD0FC4">
      <w:pPr>
        <w:rPr>
          <w:i/>
        </w:rPr>
      </w:pPr>
    </w:p>
    <w:p w14:paraId="1582CF98" w14:textId="77777777" w:rsidR="00857A60" w:rsidRDefault="00857A60" w:rsidP="00BD0FC4">
      <w:pPr>
        <w:rPr>
          <w:i/>
        </w:rPr>
      </w:pPr>
    </w:p>
    <w:p w14:paraId="5662A587" w14:textId="77777777" w:rsidR="00857A60" w:rsidRDefault="00857A60" w:rsidP="00BD0FC4">
      <w:pPr>
        <w:rPr>
          <w:i/>
        </w:rPr>
      </w:pPr>
    </w:p>
    <w:p w14:paraId="2175056F" w14:textId="77777777" w:rsidR="00857A60" w:rsidRDefault="00857A60" w:rsidP="00BD0FC4">
      <w:pPr>
        <w:rPr>
          <w:i/>
        </w:rPr>
      </w:pPr>
    </w:p>
    <w:p w14:paraId="215E418D" w14:textId="77777777" w:rsidR="00857A60" w:rsidRDefault="00857A60" w:rsidP="00BD0FC4">
      <w:pPr>
        <w:rPr>
          <w:i/>
        </w:rPr>
      </w:pPr>
    </w:p>
    <w:p w14:paraId="380589FA" w14:textId="77777777" w:rsidR="00857A60" w:rsidRDefault="00857A60" w:rsidP="00BD0FC4">
      <w:pPr>
        <w:rPr>
          <w:i/>
        </w:rPr>
      </w:pPr>
    </w:p>
    <w:p w14:paraId="478B07CC" w14:textId="77777777" w:rsidR="00857A60" w:rsidRDefault="00857A60" w:rsidP="00BD0FC4">
      <w:pPr>
        <w:rPr>
          <w:i/>
        </w:rPr>
      </w:pPr>
    </w:p>
    <w:p w14:paraId="3BB6FDFE" w14:textId="77777777" w:rsidR="00857A60" w:rsidRDefault="00857A60" w:rsidP="00BD0FC4">
      <w:pPr>
        <w:rPr>
          <w:i/>
        </w:rPr>
      </w:pPr>
    </w:p>
    <w:p w14:paraId="763ACDCA" w14:textId="77777777" w:rsidR="00857A60" w:rsidRDefault="00857A60" w:rsidP="00BD0FC4">
      <w:pPr>
        <w:rPr>
          <w:i/>
        </w:rPr>
      </w:pPr>
    </w:p>
    <w:p w14:paraId="48F5BA64" w14:textId="77777777" w:rsidR="00857A60" w:rsidRDefault="00857A60" w:rsidP="00BD0FC4">
      <w:pPr>
        <w:rPr>
          <w:i/>
        </w:rPr>
      </w:pPr>
    </w:p>
    <w:p w14:paraId="15FC597C" w14:textId="77777777" w:rsidR="00857A60" w:rsidRDefault="00857A60" w:rsidP="00BD0FC4">
      <w:pPr>
        <w:rPr>
          <w:i/>
        </w:rPr>
      </w:pPr>
    </w:p>
    <w:p w14:paraId="0D01A4A5" w14:textId="77777777" w:rsidR="00857A60" w:rsidRDefault="00857A60" w:rsidP="00BD0FC4">
      <w:pPr>
        <w:rPr>
          <w:i/>
        </w:rPr>
      </w:pPr>
    </w:p>
    <w:p w14:paraId="13160312" w14:textId="77777777" w:rsidR="00857A60" w:rsidRDefault="00857A60" w:rsidP="00BD0FC4">
      <w:pPr>
        <w:rPr>
          <w:i/>
        </w:rPr>
      </w:pPr>
    </w:p>
    <w:p w14:paraId="4E8074B2" w14:textId="77777777" w:rsidR="00655201" w:rsidRDefault="00655201" w:rsidP="00BD0FC4">
      <w:pPr>
        <w:rPr>
          <w:i/>
        </w:rPr>
      </w:pPr>
    </w:p>
    <w:p w14:paraId="3109C27B" w14:textId="77777777" w:rsidR="00655201" w:rsidRDefault="00655201" w:rsidP="00BD0FC4">
      <w:pPr>
        <w:rPr>
          <w:i/>
        </w:rPr>
      </w:pPr>
    </w:p>
    <w:p w14:paraId="5E76BF26" w14:textId="77777777" w:rsidR="00655201" w:rsidRDefault="00655201" w:rsidP="00BD0FC4">
      <w:pPr>
        <w:rPr>
          <w:i/>
        </w:rPr>
      </w:pPr>
    </w:p>
    <w:p w14:paraId="0C90062D" w14:textId="77777777" w:rsidR="000C60D5" w:rsidRDefault="000C60D5" w:rsidP="00F9446D"/>
    <w:p w14:paraId="0C499902" w14:textId="77777777" w:rsidR="00E66627" w:rsidRPr="000C60D5" w:rsidRDefault="004D00CA" w:rsidP="00F9446D">
      <w:pPr>
        <w:rPr>
          <w:u w:val="single"/>
        </w:rPr>
      </w:pPr>
      <w:r>
        <w:rPr>
          <w:u w:val="single"/>
        </w:rPr>
        <w:lastRenderedPageBreak/>
        <w:t xml:space="preserve">Table 3 - </w:t>
      </w:r>
      <w:r w:rsidR="000C60D5" w:rsidRPr="000C60D5">
        <w:rPr>
          <w:u w:val="single"/>
        </w:rPr>
        <w:t>Anti-R</w:t>
      </w:r>
      <w:r w:rsidR="00171668" w:rsidRPr="000C60D5">
        <w:rPr>
          <w:u w:val="single"/>
        </w:rPr>
        <w:t>eflection</w:t>
      </w:r>
      <w:r w:rsidR="000C60D5" w:rsidRPr="000C60D5">
        <w:rPr>
          <w:u w:val="single"/>
        </w:rPr>
        <w:t xml:space="preserve"> (AR) coating</w:t>
      </w:r>
    </w:p>
    <w:p w14:paraId="7E7F9F17" w14:textId="77777777" w:rsidR="00720C05" w:rsidRPr="006C311A" w:rsidRDefault="00720C05" w:rsidP="00F944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6939"/>
      </w:tblGrid>
      <w:tr w:rsidR="000C60D5" w:rsidRPr="006C311A" w14:paraId="2380F625" w14:textId="77777777" w:rsidTr="009509A6">
        <w:tc>
          <w:tcPr>
            <w:tcW w:w="2518" w:type="dxa"/>
          </w:tcPr>
          <w:p w14:paraId="01072C7F" w14:textId="77777777" w:rsidR="000C60D5" w:rsidRPr="006C311A" w:rsidRDefault="000C60D5" w:rsidP="009C38FA">
            <w:pPr>
              <w:rPr>
                <w:b/>
              </w:rPr>
            </w:pPr>
            <w:r>
              <w:rPr>
                <w:b/>
              </w:rPr>
              <w:t>Coating Parameters</w:t>
            </w:r>
          </w:p>
        </w:tc>
        <w:tc>
          <w:tcPr>
            <w:tcW w:w="1559" w:type="dxa"/>
          </w:tcPr>
          <w:p w14:paraId="0B42B06C" w14:textId="77777777" w:rsidR="000C60D5" w:rsidRPr="006C311A" w:rsidRDefault="000C60D5" w:rsidP="009C38FA">
            <w:pPr>
              <w:rPr>
                <w:b/>
              </w:rPr>
            </w:pPr>
            <w:r w:rsidRPr="006C311A">
              <w:rPr>
                <w:b/>
              </w:rPr>
              <w:t>Standard</w:t>
            </w:r>
          </w:p>
        </w:tc>
        <w:tc>
          <w:tcPr>
            <w:tcW w:w="6939" w:type="dxa"/>
          </w:tcPr>
          <w:p w14:paraId="1876E020" w14:textId="77777777" w:rsidR="000C60D5" w:rsidRPr="006C311A" w:rsidRDefault="000C60D5" w:rsidP="009C38FA">
            <w:pPr>
              <w:rPr>
                <w:b/>
              </w:rPr>
            </w:pPr>
            <w:r w:rsidRPr="006C311A">
              <w:rPr>
                <w:b/>
              </w:rPr>
              <w:t>Customer Requirement</w:t>
            </w:r>
            <w:r w:rsidR="009509A6">
              <w:rPr>
                <w:b/>
              </w:rPr>
              <w:t xml:space="preserve"> and maximum R tolerance</w:t>
            </w:r>
          </w:p>
        </w:tc>
      </w:tr>
      <w:tr w:rsidR="000C60D5" w:rsidRPr="006C311A" w14:paraId="140185E0" w14:textId="77777777" w:rsidTr="009509A6">
        <w:tc>
          <w:tcPr>
            <w:tcW w:w="2518" w:type="dxa"/>
          </w:tcPr>
          <w:p w14:paraId="256FA25A" w14:textId="77777777" w:rsidR="000C60D5" w:rsidRPr="006C311A" w:rsidRDefault="000C60D5" w:rsidP="009C38FA">
            <w:permStart w:id="1884101275" w:edGrp="everyone" w:colFirst="2" w:colLast="2"/>
            <w:r>
              <w:t>Double-sided</w:t>
            </w:r>
          </w:p>
        </w:tc>
        <w:tc>
          <w:tcPr>
            <w:tcW w:w="1559" w:type="dxa"/>
          </w:tcPr>
          <w:p w14:paraId="46B41BAB" w14:textId="77777777" w:rsidR="000C60D5" w:rsidRPr="006C311A" w:rsidRDefault="000C60D5" w:rsidP="009C38FA">
            <w:r>
              <w:t>Yes</w:t>
            </w:r>
          </w:p>
        </w:tc>
        <w:tc>
          <w:tcPr>
            <w:tcW w:w="6939" w:type="dxa"/>
          </w:tcPr>
          <w:p w14:paraId="06963D76" w14:textId="77777777" w:rsidR="000C60D5" w:rsidRDefault="000C60D5" w:rsidP="009C38FA"/>
          <w:p w14:paraId="4CC09ADA" w14:textId="77777777" w:rsidR="000C60D5" w:rsidRPr="006C311A" w:rsidRDefault="000C60D5" w:rsidP="009C38FA"/>
        </w:tc>
      </w:tr>
      <w:tr w:rsidR="000C60D5" w:rsidRPr="006C311A" w14:paraId="265783E4" w14:textId="77777777" w:rsidTr="009509A6">
        <w:tc>
          <w:tcPr>
            <w:tcW w:w="2518" w:type="dxa"/>
          </w:tcPr>
          <w:p w14:paraId="19798C56" w14:textId="77777777" w:rsidR="000C60D5" w:rsidRPr="006C311A" w:rsidRDefault="000C60D5" w:rsidP="009C38FA">
            <w:permStart w:id="481493489" w:edGrp="everyone" w:colFirst="2" w:colLast="2"/>
            <w:permEnd w:id="1884101275"/>
            <w:r>
              <w:t>Angle of Incidence</w:t>
            </w:r>
          </w:p>
        </w:tc>
        <w:tc>
          <w:tcPr>
            <w:tcW w:w="1559" w:type="dxa"/>
          </w:tcPr>
          <w:p w14:paraId="67098E4A" w14:textId="77777777" w:rsidR="000C60D5" w:rsidRPr="006C311A" w:rsidRDefault="000C60D5" w:rsidP="009C38FA">
            <w:r>
              <w:t>0 degrees</w:t>
            </w:r>
          </w:p>
        </w:tc>
        <w:tc>
          <w:tcPr>
            <w:tcW w:w="6939" w:type="dxa"/>
          </w:tcPr>
          <w:p w14:paraId="74A49EEC" w14:textId="77777777" w:rsidR="000C60D5" w:rsidRDefault="000C60D5" w:rsidP="009C38FA"/>
          <w:p w14:paraId="6A71AF1B" w14:textId="77777777" w:rsidR="000C60D5" w:rsidRPr="006C311A" w:rsidRDefault="000C60D5" w:rsidP="009C38FA"/>
        </w:tc>
      </w:tr>
      <w:tr w:rsidR="000C60D5" w:rsidRPr="006C311A" w14:paraId="2BAFC2A7" w14:textId="77777777" w:rsidTr="009509A6">
        <w:tc>
          <w:tcPr>
            <w:tcW w:w="2518" w:type="dxa"/>
          </w:tcPr>
          <w:p w14:paraId="066B7695" w14:textId="77777777" w:rsidR="000C60D5" w:rsidRDefault="000C60D5" w:rsidP="009C38FA">
            <w:permStart w:id="1706699590" w:edGrp="everyone" w:colFirst="2" w:colLast="2"/>
            <w:permEnd w:id="481493489"/>
            <w:r>
              <w:t xml:space="preserve">Wavelength 1 </w:t>
            </w:r>
          </w:p>
          <w:p w14:paraId="63B0E0CF" w14:textId="77777777" w:rsidR="000C60D5" w:rsidRPr="006C311A" w:rsidRDefault="000C60D5" w:rsidP="009C38FA">
            <w:r>
              <w:t>(In order of priority)</w:t>
            </w:r>
          </w:p>
        </w:tc>
        <w:tc>
          <w:tcPr>
            <w:tcW w:w="1559" w:type="dxa"/>
          </w:tcPr>
          <w:p w14:paraId="13AD4543" w14:textId="77777777" w:rsidR="000C60D5" w:rsidRPr="006C311A" w:rsidRDefault="009509A6" w:rsidP="009C38FA">
            <w:r>
              <w:t>e.g. 400nm, R_max 1%</w:t>
            </w:r>
          </w:p>
        </w:tc>
        <w:tc>
          <w:tcPr>
            <w:tcW w:w="6939" w:type="dxa"/>
          </w:tcPr>
          <w:p w14:paraId="7946C991" w14:textId="77777777" w:rsidR="000C60D5" w:rsidRPr="006C311A" w:rsidRDefault="000C60D5" w:rsidP="009C38FA"/>
        </w:tc>
      </w:tr>
      <w:tr w:rsidR="000C60D5" w:rsidRPr="006C311A" w14:paraId="62AF7FD8" w14:textId="77777777" w:rsidTr="009509A6">
        <w:tc>
          <w:tcPr>
            <w:tcW w:w="2518" w:type="dxa"/>
          </w:tcPr>
          <w:p w14:paraId="10CB47A1" w14:textId="77777777" w:rsidR="000C60D5" w:rsidRDefault="000C60D5" w:rsidP="009C38FA">
            <w:permStart w:id="178605758" w:edGrp="everyone" w:colFirst="2" w:colLast="2"/>
            <w:permEnd w:id="1706699590"/>
            <w:r>
              <w:t>Wavelength 2</w:t>
            </w:r>
          </w:p>
        </w:tc>
        <w:tc>
          <w:tcPr>
            <w:tcW w:w="1559" w:type="dxa"/>
          </w:tcPr>
          <w:p w14:paraId="61879F7D" w14:textId="77777777" w:rsidR="000C60D5" w:rsidRPr="006C311A" w:rsidRDefault="00B70989" w:rsidP="009C38FA">
            <w:r>
              <w:t>-</w:t>
            </w:r>
          </w:p>
        </w:tc>
        <w:tc>
          <w:tcPr>
            <w:tcW w:w="6939" w:type="dxa"/>
          </w:tcPr>
          <w:p w14:paraId="2AFE5A80" w14:textId="77777777" w:rsidR="000C60D5" w:rsidRDefault="000C60D5" w:rsidP="009C38FA"/>
          <w:p w14:paraId="7AE29D0A" w14:textId="77777777" w:rsidR="000C60D5" w:rsidRPr="006C311A" w:rsidRDefault="000C60D5" w:rsidP="009C38FA"/>
        </w:tc>
      </w:tr>
      <w:tr w:rsidR="000C60D5" w:rsidRPr="006C311A" w14:paraId="13F2BE05" w14:textId="77777777" w:rsidTr="009509A6">
        <w:tc>
          <w:tcPr>
            <w:tcW w:w="2518" w:type="dxa"/>
          </w:tcPr>
          <w:p w14:paraId="01C85B03" w14:textId="77777777" w:rsidR="000C60D5" w:rsidRDefault="000C60D5" w:rsidP="009C38FA">
            <w:permStart w:id="1560154815" w:edGrp="everyone" w:colFirst="2" w:colLast="2"/>
            <w:permEnd w:id="178605758"/>
            <w:r>
              <w:t>Wavelength 3</w:t>
            </w:r>
          </w:p>
          <w:p w14:paraId="7E5837E3" w14:textId="77777777" w:rsidR="000C60D5" w:rsidRDefault="000C60D5" w:rsidP="009C38FA"/>
        </w:tc>
        <w:tc>
          <w:tcPr>
            <w:tcW w:w="1559" w:type="dxa"/>
          </w:tcPr>
          <w:p w14:paraId="1964E958" w14:textId="77777777" w:rsidR="000C60D5" w:rsidRPr="006C311A" w:rsidRDefault="00B70989" w:rsidP="009C38FA">
            <w:r>
              <w:t>-</w:t>
            </w:r>
          </w:p>
        </w:tc>
        <w:tc>
          <w:tcPr>
            <w:tcW w:w="6939" w:type="dxa"/>
          </w:tcPr>
          <w:p w14:paraId="4F589256" w14:textId="77777777" w:rsidR="000C60D5" w:rsidRPr="006C311A" w:rsidRDefault="000C60D5" w:rsidP="009C38FA"/>
        </w:tc>
      </w:tr>
      <w:tr w:rsidR="000C60D5" w:rsidRPr="006C311A" w14:paraId="0C420FC5" w14:textId="77777777" w:rsidTr="009509A6">
        <w:tc>
          <w:tcPr>
            <w:tcW w:w="2518" w:type="dxa"/>
          </w:tcPr>
          <w:p w14:paraId="627071F3" w14:textId="77777777" w:rsidR="000C60D5" w:rsidRDefault="000C60D5" w:rsidP="009C38FA">
            <w:permStart w:id="1231503369" w:edGrp="everyone" w:colFirst="2" w:colLast="2"/>
            <w:permEnd w:id="1560154815"/>
            <w:r>
              <w:t>Wavelength 4</w:t>
            </w:r>
          </w:p>
        </w:tc>
        <w:tc>
          <w:tcPr>
            <w:tcW w:w="1559" w:type="dxa"/>
          </w:tcPr>
          <w:p w14:paraId="0ED05098" w14:textId="77777777" w:rsidR="000C60D5" w:rsidRPr="006C311A" w:rsidRDefault="00B70989" w:rsidP="009C38FA">
            <w:r>
              <w:t>-</w:t>
            </w:r>
          </w:p>
        </w:tc>
        <w:tc>
          <w:tcPr>
            <w:tcW w:w="6939" w:type="dxa"/>
          </w:tcPr>
          <w:p w14:paraId="68B09E79" w14:textId="77777777" w:rsidR="000C60D5" w:rsidRDefault="000C60D5" w:rsidP="009C38FA"/>
          <w:p w14:paraId="5ABC7E31" w14:textId="77777777" w:rsidR="000C60D5" w:rsidRPr="006C311A" w:rsidRDefault="000C60D5" w:rsidP="009C38FA"/>
        </w:tc>
      </w:tr>
      <w:tr w:rsidR="000C60D5" w:rsidRPr="006C311A" w14:paraId="2E62CFB5" w14:textId="77777777" w:rsidTr="009509A6">
        <w:tc>
          <w:tcPr>
            <w:tcW w:w="2518" w:type="dxa"/>
          </w:tcPr>
          <w:p w14:paraId="5D63B69B" w14:textId="77777777" w:rsidR="000C60D5" w:rsidRDefault="000C60D5" w:rsidP="009C38FA">
            <w:permStart w:id="1573334971" w:edGrp="everyone" w:colFirst="2" w:colLast="2"/>
            <w:permStart w:id="746347573" w:edGrp="everyone" w:colFirst="0" w:colLast="0"/>
            <w:permStart w:id="1532385751" w:edGrp="everyone" w:colFirst="1" w:colLast="1"/>
            <w:permEnd w:id="1231503369"/>
          </w:p>
        </w:tc>
        <w:tc>
          <w:tcPr>
            <w:tcW w:w="1559" w:type="dxa"/>
          </w:tcPr>
          <w:p w14:paraId="5561416F" w14:textId="77777777" w:rsidR="000C60D5" w:rsidRPr="006C311A" w:rsidRDefault="000C60D5" w:rsidP="009C38FA"/>
        </w:tc>
        <w:tc>
          <w:tcPr>
            <w:tcW w:w="6939" w:type="dxa"/>
          </w:tcPr>
          <w:p w14:paraId="0F181319" w14:textId="77777777" w:rsidR="000C60D5" w:rsidRDefault="000C60D5" w:rsidP="009C38FA"/>
          <w:p w14:paraId="29A15C68" w14:textId="77777777" w:rsidR="000C60D5" w:rsidRPr="006C311A" w:rsidRDefault="000C60D5" w:rsidP="009C38FA"/>
        </w:tc>
      </w:tr>
      <w:permEnd w:id="1573334971"/>
      <w:permEnd w:id="746347573"/>
      <w:permEnd w:id="1532385751"/>
    </w:tbl>
    <w:p w14:paraId="1FC72900" w14:textId="77777777" w:rsidR="00171668" w:rsidRPr="006C311A" w:rsidRDefault="00171668" w:rsidP="00F9446D"/>
    <w:p w14:paraId="367C9B19" w14:textId="77777777" w:rsidR="00857A60" w:rsidRDefault="00857A60" w:rsidP="00F9446D"/>
    <w:tbl>
      <w:tblPr>
        <w:tblStyle w:val="TableGrid"/>
        <w:tblW w:w="11090" w:type="dxa"/>
        <w:tblLook w:val="04A0" w:firstRow="1" w:lastRow="0" w:firstColumn="1" w:lastColumn="0" w:noHBand="0" w:noVBand="1"/>
      </w:tblPr>
      <w:tblGrid>
        <w:gridCol w:w="11090"/>
      </w:tblGrid>
      <w:tr w:rsidR="00857A60" w:rsidRPr="006C311A" w14:paraId="52E0D0D6" w14:textId="77777777" w:rsidTr="00857A60">
        <w:trPr>
          <w:trHeight w:val="350"/>
        </w:trPr>
        <w:tc>
          <w:tcPr>
            <w:tcW w:w="11090" w:type="dxa"/>
          </w:tcPr>
          <w:p w14:paraId="6556ED77" w14:textId="77777777" w:rsidR="00857A60" w:rsidRPr="006C311A" w:rsidRDefault="00857A60" w:rsidP="005705B4">
            <w:pPr>
              <w:rPr>
                <w:b/>
              </w:rPr>
            </w:pPr>
            <w:r>
              <w:rPr>
                <w:b/>
              </w:rPr>
              <w:t>Additional details / sketches</w:t>
            </w:r>
          </w:p>
        </w:tc>
      </w:tr>
      <w:tr w:rsidR="00857A60" w:rsidRPr="006C311A" w14:paraId="5195DBAD" w14:textId="77777777" w:rsidTr="00857A60">
        <w:trPr>
          <w:trHeight w:val="3148"/>
        </w:trPr>
        <w:tc>
          <w:tcPr>
            <w:tcW w:w="11090" w:type="dxa"/>
          </w:tcPr>
          <w:p w14:paraId="15B87D15" w14:textId="77777777" w:rsidR="00857A60" w:rsidRDefault="00857A60" w:rsidP="005705B4">
            <w:permStart w:id="247483590" w:edGrp="everyone"/>
          </w:p>
          <w:permEnd w:id="247483590"/>
          <w:p w14:paraId="61A35236" w14:textId="77777777" w:rsidR="00857A60" w:rsidRPr="006C311A" w:rsidRDefault="00857A60" w:rsidP="005705B4"/>
        </w:tc>
      </w:tr>
    </w:tbl>
    <w:p w14:paraId="7D195190" w14:textId="77777777" w:rsidR="00857A60" w:rsidRDefault="00857A60" w:rsidP="00F9446D"/>
    <w:p w14:paraId="4F5AF9B9" w14:textId="77777777" w:rsidR="00857A60" w:rsidRDefault="00857A60" w:rsidP="00F9446D"/>
    <w:p w14:paraId="702B0426" w14:textId="77777777" w:rsidR="00857A60" w:rsidRDefault="00857A60" w:rsidP="00F9446D"/>
    <w:p w14:paraId="3D4B0CC2" w14:textId="77777777" w:rsidR="00857A60" w:rsidRDefault="00857A60" w:rsidP="00F9446D"/>
    <w:p w14:paraId="03353823" w14:textId="77777777" w:rsidR="00857A60" w:rsidRDefault="00857A60" w:rsidP="00F9446D"/>
    <w:p w14:paraId="2BB73909" w14:textId="77777777" w:rsidR="00857A60" w:rsidRDefault="00857A60" w:rsidP="00F9446D"/>
    <w:p w14:paraId="2F13C918" w14:textId="77777777" w:rsidR="007630B2" w:rsidRDefault="007630B2" w:rsidP="00F9446D">
      <w:r w:rsidRPr="006C311A">
        <w:t>With kind regards,</w:t>
      </w:r>
    </w:p>
    <w:p w14:paraId="25165864" w14:textId="77777777" w:rsidR="005E5109" w:rsidRPr="006C311A" w:rsidRDefault="005E5109" w:rsidP="00F9446D"/>
    <w:p w14:paraId="6549B06B" w14:textId="77777777" w:rsidR="00DD72FB" w:rsidRPr="006C311A" w:rsidRDefault="005E5109" w:rsidP="00F9446D">
      <w:r w:rsidRPr="00543A9A">
        <w:rPr>
          <w:noProof/>
          <w:lang w:eastAsia="en-GB"/>
        </w:rPr>
        <w:drawing>
          <wp:inline distT="0" distB="0" distL="0" distR="0" wp14:anchorId="5C59AAB9" wp14:editId="76F76D3F">
            <wp:extent cx="1238250" cy="60705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62" cy="62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ECA2" w14:textId="77777777" w:rsidR="00FD1F94" w:rsidRPr="006C311A" w:rsidRDefault="005E5109" w:rsidP="00F9446D">
      <w:r>
        <w:t>Martin Cuddy</w:t>
      </w:r>
    </w:p>
    <w:p w14:paraId="7FDFF50A" w14:textId="77777777" w:rsidR="00EE6422" w:rsidRPr="006C311A" w:rsidRDefault="00C6347E" w:rsidP="00F9446D">
      <w:r w:rsidRPr="006C311A">
        <w:t>Special Techniques Group</w:t>
      </w:r>
    </w:p>
    <w:p w14:paraId="4DC879F1" w14:textId="77777777" w:rsidR="006406F2" w:rsidRPr="006C311A" w:rsidRDefault="006406F2" w:rsidP="006965F0"/>
    <w:p w14:paraId="1EFAEF64" w14:textId="77777777" w:rsidR="00F14349" w:rsidRDefault="00F14349" w:rsidP="004D00CA"/>
    <w:p w14:paraId="1BBE84D4" w14:textId="77777777" w:rsidR="00F14349" w:rsidRDefault="00F14349" w:rsidP="004D00CA"/>
    <w:p w14:paraId="76FA8703" w14:textId="0E040403" w:rsidR="00A527DB" w:rsidRDefault="00B35D4A" w:rsidP="00B35D4A">
      <w:pPr>
        <w:jc w:val="center"/>
      </w:pPr>
      <w:r>
        <w:rPr>
          <w:noProof/>
        </w:rPr>
        <w:lastRenderedPageBreak/>
        <w:drawing>
          <wp:inline distT="0" distB="0" distL="0" distR="0" wp14:anchorId="2C0FC3E2" wp14:editId="73DA789C">
            <wp:extent cx="5876925" cy="860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60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A8F67" w14:textId="5C8BDA38" w:rsidR="000B682F" w:rsidRDefault="000B682F" w:rsidP="00B35D4A">
      <w:pPr>
        <w:jc w:val="center"/>
      </w:pPr>
    </w:p>
    <w:p w14:paraId="7C3F7C18" w14:textId="2A88982F" w:rsidR="000B682F" w:rsidRDefault="000B682F" w:rsidP="00B35D4A">
      <w:pPr>
        <w:jc w:val="center"/>
      </w:pPr>
    </w:p>
    <w:p w14:paraId="55431977" w14:textId="0A34D4A2" w:rsidR="000B682F" w:rsidRDefault="000B682F" w:rsidP="00B35D4A">
      <w:pPr>
        <w:jc w:val="center"/>
      </w:pPr>
    </w:p>
    <w:p w14:paraId="27CDFBA2" w14:textId="4B7AFECF" w:rsidR="000B682F" w:rsidRDefault="000B682F" w:rsidP="00B35D4A">
      <w:pPr>
        <w:jc w:val="center"/>
      </w:pPr>
      <w:r>
        <w:rPr>
          <w:noProof/>
        </w:rPr>
        <w:lastRenderedPageBreak/>
        <w:drawing>
          <wp:inline distT="0" distB="0" distL="0" distR="0" wp14:anchorId="6F525208" wp14:editId="4421DEC3">
            <wp:extent cx="5981700" cy="855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1E85" w14:textId="62DE60C2" w:rsidR="000B682F" w:rsidRDefault="000B682F" w:rsidP="00B35D4A">
      <w:pPr>
        <w:jc w:val="center"/>
      </w:pPr>
    </w:p>
    <w:p w14:paraId="0832DA68" w14:textId="21F178C9" w:rsidR="000B682F" w:rsidRDefault="000B682F" w:rsidP="00B35D4A">
      <w:pPr>
        <w:jc w:val="center"/>
      </w:pPr>
    </w:p>
    <w:p w14:paraId="47B388EA" w14:textId="4D98674D" w:rsidR="000B682F" w:rsidRDefault="000B682F" w:rsidP="00B35D4A">
      <w:pPr>
        <w:jc w:val="center"/>
      </w:pPr>
    </w:p>
    <w:p w14:paraId="6ABFDD32" w14:textId="77777777" w:rsidR="000B682F" w:rsidRDefault="000B682F" w:rsidP="00B35D4A">
      <w:pPr>
        <w:jc w:val="center"/>
      </w:pPr>
    </w:p>
    <w:p w14:paraId="041A81AB" w14:textId="1D25DE23" w:rsidR="00F14349" w:rsidRPr="00C6347E" w:rsidRDefault="00115E25" w:rsidP="00115E25">
      <w:pPr>
        <w:jc w:val="center"/>
      </w:pPr>
      <w:r>
        <w:rPr>
          <w:noProof/>
        </w:rPr>
        <w:drawing>
          <wp:inline distT="0" distB="0" distL="0" distR="0" wp14:anchorId="50C7B26A" wp14:editId="18147436">
            <wp:extent cx="5934075" cy="8582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349" w:rsidRPr="00C6347E" w:rsidSect="00EE6422">
      <w:footerReference w:type="default" r:id="rId18"/>
      <w:pgSz w:w="12240" w:h="15840" w:code="1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8B67" w14:textId="77777777" w:rsidR="0018142C" w:rsidRDefault="0018142C">
      <w:r>
        <w:separator/>
      </w:r>
    </w:p>
  </w:endnote>
  <w:endnote w:type="continuationSeparator" w:id="0">
    <w:p w14:paraId="33639ED3" w14:textId="77777777" w:rsidR="0018142C" w:rsidRDefault="001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9" w:type="dxa"/>
      <w:tblInd w:w="206" w:type="dxa"/>
      <w:tblLook w:val="0000" w:firstRow="0" w:lastRow="0" w:firstColumn="0" w:lastColumn="0" w:noHBand="0" w:noVBand="0"/>
    </w:tblPr>
    <w:tblGrid>
      <w:gridCol w:w="2235"/>
      <w:gridCol w:w="634"/>
      <w:gridCol w:w="2063"/>
      <w:gridCol w:w="2122"/>
      <w:gridCol w:w="780"/>
      <w:gridCol w:w="1415"/>
    </w:tblGrid>
    <w:tr w:rsidR="00105C6B" w:rsidRPr="00A91898" w14:paraId="22AADE7F" w14:textId="77777777" w:rsidTr="00DA0D5B">
      <w:tc>
        <w:tcPr>
          <w:tcW w:w="2235" w:type="dxa"/>
        </w:tcPr>
        <w:p w14:paraId="3134B1D7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 w:rsidRPr="00A91898">
            <w:rPr>
              <w:sz w:val="16"/>
              <w:szCs w:val="16"/>
              <w:lang w:eastAsia="en-US"/>
            </w:rPr>
            <w:t xml:space="preserve">UK Atomic Energy Authority </w:t>
          </w:r>
        </w:p>
      </w:tc>
      <w:tc>
        <w:tcPr>
          <w:tcW w:w="634" w:type="dxa"/>
        </w:tcPr>
        <w:p w14:paraId="4D976430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</w:p>
      </w:tc>
      <w:tc>
        <w:tcPr>
          <w:tcW w:w="2063" w:type="dxa"/>
        </w:tcPr>
        <w:p w14:paraId="43EB7288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 w:rsidRPr="00A91898">
            <w:rPr>
              <w:sz w:val="16"/>
              <w:szCs w:val="16"/>
              <w:lang w:eastAsia="en-US"/>
            </w:rPr>
            <w:t>Template ID:</w:t>
          </w:r>
        </w:p>
      </w:tc>
      <w:tc>
        <w:tcPr>
          <w:tcW w:w="2122" w:type="dxa"/>
        </w:tcPr>
        <w:p w14:paraId="3A95B73B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 w:rsidRPr="00A91898">
            <w:rPr>
              <w:sz w:val="16"/>
              <w:szCs w:val="16"/>
              <w:lang w:eastAsia="en-US"/>
            </w:rPr>
            <w:t>Document ID:</w:t>
          </w:r>
        </w:p>
      </w:tc>
      <w:tc>
        <w:tcPr>
          <w:tcW w:w="780" w:type="dxa"/>
        </w:tcPr>
        <w:p w14:paraId="1CA31486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</w:p>
      </w:tc>
      <w:tc>
        <w:tcPr>
          <w:tcW w:w="1415" w:type="dxa"/>
        </w:tcPr>
        <w:p w14:paraId="37571419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</w:p>
      </w:tc>
    </w:tr>
    <w:tr w:rsidR="00105C6B" w:rsidRPr="00A91898" w14:paraId="566D3018" w14:textId="77777777" w:rsidTr="00DA0D5B">
      <w:tc>
        <w:tcPr>
          <w:tcW w:w="2235" w:type="dxa"/>
        </w:tcPr>
        <w:p w14:paraId="102678B2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 w:rsidRPr="00A91898">
            <w:rPr>
              <w:sz w:val="16"/>
              <w:szCs w:val="16"/>
              <w:lang w:eastAsia="en-US"/>
            </w:rPr>
            <w:t>Special Techniques Group</w:t>
          </w:r>
        </w:p>
      </w:tc>
      <w:tc>
        <w:tcPr>
          <w:tcW w:w="634" w:type="dxa"/>
        </w:tcPr>
        <w:p w14:paraId="2EF0EDE0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</w:p>
      </w:tc>
      <w:tc>
        <w:tcPr>
          <w:tcW w:w="2063" w:type="dxa"/>
        </w:tcPr>
        <w:p w14:paraId="6BE28077" w14:textId="77777777" w:rsidR="00541159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STG_TEM_A031</w:t>
          </w:r>
          <w:r w:rsidR="00190F20">
            <w:rPr>
              <w:sz w:val="16"/>
              <w:szCs w:val="16"/>
              <w:lang w:eastAsia="en-US"/>
            </w:rPr>
            <w:t xml:space="preserve"> v1.1</w:t>
          </w:r>
          <w:r w:rsidR="009509A6">
            <w:rPr>
              <w:sz w:val="16"/>
              <w:szCs w:val="16"/>
              <w:lang w:eastAsia="en-US"/>
            </w:rPr>
            <w:t>5</w:t>
          </w:r>
        </w:p>
      </w:tc>
      <w:tc>
        <w:tcPr>
          <w:tcW w:w="2122" w:type="dxa"/>
        </w:tcPr>
        <w:p w14:paraId="6B674A1E" w14:textId="71ABA67F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permStart w:id="131472619" w:edGrp="everyone"/>
          <w:r>
            <w:rPr>
              <w:sz w:val="16"/>
              <w:szCs w:val="16"/>
              <w:lang w:eastAsia="en-US"/>
            </w:rPr>
            <w:t>STG_</w:t>
          </w:r>
          <w:r w:rsidR="00503870">
            <w:rPr>
              <w:sz w:val="16"/>
              <w:szCs w:val="16"/>
              <w:lang w:eastAsia="en-US"/>
            </w:rPr>
            <w:t>Q20</w:t>
          </w:r>
          <w:r>
            <w:rPr>
              <w:sz w:val="16"/>
              <w:szCs w:val="16"/>
              <w:lang w:eastAsia="en-US"/>
            </w:rPr>
            <w:t>x</w:t>
          </w:r>
          <w:r w:rsidR="00271FAC">
            <w:rPr>
              <w:sz w:val="16"/>
              <w:szCs w:val="16"/>
              <w:lang w:eastAsia="en-US"/>
            </w:rPr>
            <w:t>x</w:t>
          </w:r>
          <w:r>
            <w:rPr>
              <w:sz w:val="16"/>
              <w:szCs w:val="16"/>
              <w:lang w:eastAsia="en-US"/>
            </w:rPr>
            <w:t>x</w:t>
          </w:r>
          <w:permEnd w:id="131472619"/>
        </w:p>
      </w:tc>
      <w:tc>
        <w:tcPr>
          <w:tcW w:w="780" w:type="dxa"/>
        </w:tcPr>
        <w:p w14:paraId="74934885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</w:p>
      </w:tc>
      <w:tc>
        <w:tcPr>
          <w:tcW w:w="1415" w:type="dxa"/>
        </w:tcPr>
        <w:p w14:paraId="51521E9C" w14:textId="77777777" w:rsidR="00105C6B" w:rsidRPr="00A91898" w:rsidRDefault="00105C6B" w:rsidP="00105C6B">
          <w:pPr>
            <w:tabs>
              <w:tab w:val="right" w:pos="9498"/>
            </w:tabs>
            <w:spacing w:before="60"/>
            <w:jc w:val="both"/>
            <w:rPr>
              <w:sz w:val="16"/>
              <w:szCs w:val="16"/>
              <w:lang w:eastAsia="en-US"/>
            </w:rPr>
          </w:pPr>
          <w:r w:rsidRPr="00A91898">
            <w:rPr>
              <w:sz w:val="16"/>
              <w:szCs w:val="16"/>
              <w:lang w:eastAsia="en-US"/>
            </w:rPr>
            <w:t>Page</w:t>
          </w:r>
          <w:r w:rsidRPr="00B86379">
            <w:rPr>
              <w:sz w:val="16"/>
              <w:szCs w:val="16"/>
              <w:lang w:eastAsia="en-US"/>
            </w:rPr>
            <w:t xml:space="preserve"> </w:t>
          </w:r>
          <w:r w:rsidRPr="00A91898">
            <w:rPr>
              <w:sz w:val="16"/>
              <w:szCs w:val="16"/>
              <w:lang w:eastAsia="en-US"/>
            </w:rPr>
            <w:fldChar w:fldCharType="begin"/>
          </w:r>
          <w:r w:rsidRPr="00A91898">
            <w:rPr>
              <w:sz w:val="16"/>
              <w:szCs w:val="16"/>
              <w:lang w:eastAsia="en-US"/>
            </w:rPr>
            <w:instrText xml:space="preserve"> PAGE   \* MERGEFORMAT </w:instrText>
          </w:r>
          <w:r w:rsidRPr="00A91898">
            <w:rPr>
              <w:sz w:val="16"/>
              <w:szCs w:val="16"/>
              <w:lang w:eastAsia="en-US"/>
            </w:rPr>
            <w:fldChar w:fldCharType="separate"/>
          </w:r>
          <w:r w:rsidR="00057382">
            <w:rPr>
              <w:noProof/>
              <w:sz w:val="16"/>
              <w:szCs w:val="16"/>
              <w:lang w:eastAsia="en-US"/>
            </w:rPr>
            <w:t>2</w:t>
          </w:r>
          <w:r w:rsidRPr="00A91898">
            <w:rPr>
              <w:sz w:val="16"/>
              <w:szCs w:val="16"/>
              <w:lang w:val="da-DK" w:eastAsia="en-US"/>
            </w:rPr>
            <w:fldChar w:fldCharType="end"/>
          </w:r>
          <w:r w:rsidRPr="00B86379">
            <w:rPr>
              <w:sz w:val="16"/>
              <w:szCs w:val="16"/>
              <w:lang w:val="da-DK" w:eastAsia="en-US"/>
            </w:rPr>
            <w:t xml:space="preserve"> </w:t>
          </w:r>
          <w:r w:rsidRPr="00B86379">
            <w:rPr>
              <w:sz w:val="16"/>
              <w:szCs w:val="16"/>
              <w:lang w:eastAsia="en-US"/>
            </w:rPr>
            <w:t xml:space="preserve">of </w:t>
          </w:r>
          <w:r w:rsidRPr="00B86379">
            <w:rPr>
              <w:sz w:val="16"/>
              <w:szCs w:val="16"/>
              <w:lang w:eastAsia="en-US"/>
            </w:rPr>
            <w:fldChar w:fldCharType="begin"/>
          </w:r>
          <w:r w:rsidRPr="00B86379">
            <w:rPr>
              <w:sz w:val="16"/>
              <w:szCs w:val="16"/>
              <w:lang w:eastAsia="en-US"/>
            </w:rPr>
            <w:instrText xml:space="preserve"> NUMPAGES </w:instrText>
          </w:r>
          <w:r w:rsidRPr="00B86379">
            <w:rPr>
              <w:sz w:val="16"/>
              <w:szCs w:val="16"/>
              <w:lang w:eastAsia="en-US"/>
            </w:rPr>
            <w:fldChar w:fldCharType="separate"/>
          </w:r>
          <w:r w:rsidR="00057382">
            <w:rPr>
              <w:noProof/>
              <w:sz w:val="16"/>
              <w:szCs w:val="16"/>
              <w:lang w:eastAsia="en-US"/>
            </w:rPr>
            <w:t>6</w:t>
          </w:r>
          <w:r w:rsidRPr="00B86379">
            <w:rPr>
              <w:sz w:val="16"/>
              <w:szCs w:val="16"/>
              <w:lang w:eastAsia="en-US"/>
            </w:rPr>
            <w:fldChar w:fldCharType="end"/>
          </w:r>
        </w:p>
      </w:tc>
    </w:tr>
  </w:tbl>
  <w:p w14:paraId="35DAF85D" w14:textId="77777777" w:rsidR="00105C6B" w:rsidRDefault="0010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D3FD" w14:textId="77777777" w:rsidR="0018142C" w:rsidRDefault="0018142C">
      <w:r>
        <w:separator/>
      </w:r>
    </w:p>
  </w:footnote>
  <w:footnote w:type="continuationSeparator" w:id="0">
    <w:p w14:paraId="65AF6055" w14:textId="77777777" w:rsidR="0018142C" w:rsidRDefault="0018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293"/>
    <w:multiLevelType w:val="hybridMultilevel"/>
    <w:tmpl w:val="3122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031"/>
    <w:multiLevelType w:val="hybridMultilevel"/>
    <w:tmpl w:val="5EF0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7CC7"/>
    <w:multiLevelType w:val="hybridMultilevel"/>
    <w:tmpl w:val="355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026E"/>
    <w:multiLevelType w:val="hybridMultilevel"/>
    <w:tmpl w:val="0568B4FA"/>
    <w:lvl w:ilvl="0" w:tplc="DC0EC7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E52C3"/>
    <w:multiLevelType w:val="hybridMultilevel"/>
    <w:tmpl w:val="3C6C63C4"/>
    <w:lvl w:ilvl="0" w:tplc="1E10D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D338C"/>
    <w:multiLevelType w:val="hybridMultilevel"/>
    <w:tmpl w:val="5784F2CC"/>
    <w:lvl w:ilvl="0" w:tplc="95821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73277">
    <w:abstractNumId w:val="3"/>
  </w:num>
  <w:num w:numId="2" w16cid:durableId="1675953977">
    <w:abstractNumId w:val="1"/>
  </w:num>
  <w:num w:numId="3" w16cid:durableId="1855147797">
    <w:abstractNumId w:val="2"/>
  </w:num>
  <w:num w:numId="4" w16cid:durableId="1021854590">
    <w:abstractNumId w:val="0"/>
  </w:num>
  <w:num w:numId="5" w16cid:durableId="360320660">
    <w:abstractNumId w:val="5"/>
  </w:num>
  <w:num w:numId="6" w16cid:durableId="862791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P0EOkOdVN6CGO7Ae/TSP3FF+hKJXFu0wxuYbVdHyPoL6LsQMQeUYD4AyR24d13FW5PyLEOufwEq6Ql5+1r6rA==" w:salt="O+0DAy87UApO+EQX+ZhebQ==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EEE"/>
    <w:rsid w:val="000023C5"/>
    <w:rsid w:val="0000481C"/>
    <w:rsid w:val="00006190"/>
    <w:rsid w:val="000107A5"/>
    <w:rsid w:val="0001108B"/>
    <w:rsid w:val="000131BD"/>
    <w:rsid w:val="00014200"/>
    <w:rsid w:val="00016C33"/>
    <w:rsid w:val="00020DC5"/>
    <w:rsid w:val="000227BF"/>
    <w:rsid w:val="0003088A"/>
    <w:rsid w:val="00033B24"/>
    <w:rsid w:val="00034E02"/>
    <w:rsid w:val="00035CD4"/>
    <w:rsid w:val="000377D0"/>
    <w:rsid w:val="00040146"/>
    <w:rsid w:val="00042332"/>
    <w:rsid w:val="00042A93"/>
    <w:rsid w:val="00043AA5"/>
    <w:rsid w:val="00046AFD"/>
    <w:rsid w:val="00053222"/>
    <w:rsid w:val="00057382"/>
    <w:rsid w:val="00063076"/>
    <w:rsid w:val="00063A2E"/>
    <w:rsid w:val="00063ED4"/>
    <w:rsid w:val="00071BF7"/>
    <w:rsid w:val="00072250"/>
    <w:rsid w:val="00072A9F"/>
    <w:rsid w:val="00074E19"/>
    <w:rsid w:val="00080FA6"/>
    <w:rsid w:val="0008192A"/>
    <w:rsid w:val="00086375"/>
    <w:rsid w:val="0009094E"/>
    <w:rsid w:val="0009426D"/>
    <w:rsid w:val="000A2AA0"/>
    <w:rsid w:val="000A3226"/>
    <w:rsid w:val="000A57A7"/>
    <w:rsid w:val="000A735E"/>
    <w:rsid w:val="000A7643"/>
    <w:rsid w:val="000B46DA"/>
    <w:rsid w:val="000B5306"/>
    <w:rsid w:val="000B5FDC"/>
    <w:rsid w:val="000B682F"/>
    <w:rsid w:val="000C4950"/>
    <w:rsid w:val="000C60D5"/>
    <w:rsid w:val="000C6E2F"/>
    <w:rsid w:val="000C7BDC"/>
    <w:rsid w:val="000D3D33"/>
    <w:rsid w:val="000E530C"/>
    <w:rsid w:val="000F2AEF"/>
    <w:rsid w:val="000F51A8"/>
    <w:rsid w:val="000F5A0D"/>
    <w:rsid w:val="000F6827"/>
    <w:rsid w:val="000F7A00"/>
    <w:rsid w:val="00101A82"/>
    <w:rsid w:val="0010389D"/>
    <w:rsid w:val="001039A5"/>
    <w:rsid w:val="0010416F"/>
    <w:rsid w:val="00105C6B"/>
    <w:rsid w:val="00105D84"/>
    <w:rsid w:val="00112E0C"/>
    <w:rsid w:val="00114D4C"/>
    <w:rsid w:val="00115E25"/>
    <w:rsid w:val="00117B31"/>
    <w:rsid w:val="0012091D"/>
    <w:rsid w:val="00121412"/>
    <w:rsid w:val="00125F23"/>
    <w:rsid w:val="001269B8"/>
    <w:rsid w:val="00130D03"/>
    <w:rsid w:val="00131FFF"/>
    <w:rsid w:val="00133DEF"/>
    <w:rsid w:val="00142422"/>
    <w:rsid w:val="001455AE"/>
    <w:rsid w:val="0014760D"/>
    <w:rsid w:val="00152901"/>
    <w:rsid w:val="001545CA"/>
    <w:rsid w:val="00155165"/>
    <w:rsid w:val="00156B2C"/>
    <w:rsid w:val="001641BE"/>
    <w:rsid w:val="0016756C"/>
    <w:rsid w:val="00171668"/>
    <w:rsid w:val="001755BA"/>
    <w:rsid w:val="00175B13"/>
    <w:rsid w:val="00176620"/>
    <w:rsid w:val="00176C54"/>
    <w:rsid w:val="0018142C"/>
    <w:rsid w:val="001816F5"/>
    <w:rsid w:val="00182E2F"/>
    <w:rsid w:val="00183D9E"/>
    <w:rsid w:val="0019022E"/>
    <w:rsid w:val="00190F20"/>
    <w:rsid w:val="00192431"/>
    <w:rsid w:val="00194F3B"/>
    <w:rsid w:val="001954BD"/>
    <w:rsid w:val="001A0A21"/>
    <w:rsid w:val="001A331C"/>
    <w:rsid w:val="001A7FF3"/>
    <w:rsid w:val="001B16BF"/>
    <w:rsid w:val="001C05D3"/>
    <w:rsid w:val="001C155D"/>
    <w:rsid w:val="001C338B"/>
    <w:rsid w:val="001C4D27"/>
    <w:rsid w:val="001C6506"/>
    <w:rsid w:val="001D0EFB"/>
    <w:rsid w:val="001D580A"/>
    <w:rsid w:val="001D5888"/>
    <w:rsid w:val="001D666B"/>
    <w:rsid w:val="001E17FB"/>
    <w:rsid w:val="001E4DCB"/>
    <w:rsid w:val="001E576E"/>
    <w:rsid w:val="001F118A"/>
    <w:rsid w:val="001F643F"/>
    <w:rsid w:val="001F65A3"/>
    <w:rsid w:val="001F6986"/>
    <w:rsid w:val="001F6D13"/>
    <w:rsid w:val="001F7B76"/>
    <w:rsid w:val="002019A3"/>
    <w:rsid w:val="00202103"/>
    <w:rsid w:val="00204287"/>
    <w:rsid w:val="0020559C"/>
    <w:rsid w:val="00205CF0"/>
    <w:rsid w:val="00206153"/>
    <w:rsid w:val="002061F7"/>
    <w:rsid w:val="00210ADD"/>
    <w:rsid w:val="002111B7"/>
    <w:rsid w:val="002126F6"/>
    <w:rsid w:val="00212C69"/>
    <w:rsid w:val="002153E6"/>
    <w:rsid w:val="00216788"/>
    <w:rsid w:val="00216A87"/>
    <w:rsid w:val="00230A06"/>
    <w:rsid w:val="00234651"/>
    <w:rsid w:val="00234AC9"/>
    <w:rsid w:val="00235419"/>
    <w:rsid w:val="00235BD7"/>
    <w:rsid w:val="002363DC"/>
    <w:rsid w:val="00236B3E"/>
    <w:rsid w:val="002378E5"/>
    <w:rsid w:val="00237B49"/>
    <w:rsid w:val="00247D8A"/>
    <w:rsid w:val="00250B43"/>
    <w:rsid w:val="0025387C"/>
    <w:rsid w:val="002548F3"/>
    <w:rsid w:val="0025558D"/>
    <w:rsid w:val="00256C3F"/>
    <w:rsid w:val="00257BFE"/>
    <w:rsid w:val="00260A94"/>
    <w:rsid w:val="00261C8D"/>
    <w:rsid w:val="002625A5"/>
    <w:rsid w:val="0026261C"/>
    <w:rsid w:val="0026473C"/>
    <w:rsid w:val="00265952"/>
    <w:rsid w:val="00266020"/>
    <w:rsid w:val="0026639B"/>
    <w:rsid w:val="00266619"/>
    <w:rsid w:val="00271DE6"/>
    <w:rsid w:val="00271FAC"/>
    <w:rsid w:val="00273752"/>
    <w:rsid w:val="00274845"/>
    <w:rsid w:val="0028255F"/>
    <w:rsid w:val="00283190"/>
    <w:rsid w:val="00283775"/>
    <w:rsid w:val="00287869"/>
    <w:rsid w:val="0029071A"/>
    <w:rsid w:val="002908F9"/>
    <w:rsid w:val="00292621"/>
    <w:rsid w:val="00295363"/>
    <w:rsid w:val="00295AE1"/>
    <w:rsid w:val="002A2463"/>
    <w:rsid w:val="002B184F"/>
    <w:rsid w:val="002B1C85"/>
    <w:rsid w:val="002B2520"/>
    <w:rsid w:val="002B2FB4"/>
    <w:rsid w:val="002B6121"/>
    <w:rsid w:val="002B674B"/>
    <w:rsid w:val="002B7C8C"/>
    <w:rsid w:val="002C40A3"/>
    <w:rsid w:val="002C52EE"/>
    <w:rsid w:val="002D0FC0"/>
    <w:rsid w:val="002D5728"/>
    <w:rsid w:val="002E1A36"/>
    <w:rsid w:val="002E419E"/>
    <w:rsid w:val="002E426E"/>
    <w:rsid w:val="002E63BA"/>
    <w:rsid w:val="002F0655"/>
    <w:rsid w:val="002F0CF8"/>
    <w:rsid w:val="002F1D71"/>
    <w:rsid w:val="002F349D"/>
    <w:rsid w:val="002F373A"/>
    <w:rsid w:val="002F3B64"/>
    <w:rsid w:val="00303AA7"/>
    <w:rsid w:val="003052FD"/>
    <w:rsid w:val="00306973"/>
    <w:rsid w:val="00311249"/>
    <w:rsid w:val="003136EE"/>
    <w:rsid w:val="00315ECE"/>
    <w:rsid w:val="00323050"/>
    <w:rsid w:val="003248AD"/>
    <w:rsid w:val="0033158E"/>
    <w:rsid w:val="00332372"/>
    <w:rsid w:val="00332767"/>
    <w:rsid w:val="00337753"/>
    <w:rsid w:val="00341B73"/>
    <w:rsid w:val="00343F9A"/>
    <w:rsid w:val="00344153"/>
    <w:rsid w:val="00344846"/>
    <w:rsid w:val="00347341"/>
    <w:rsid w:val="00351B71"/>
    <w:rsid w:val="00352D6E"/>
    <w:rsid w:val="00353DD0"/>
    <w:rsid w:val="00360BB9"/>
    <w:rsid w:val="00363D09"/>
    <w:rsid w:val="00365557"/>
    <w:rsid w:val="00365F25"/>
    <w:rsid w:val="00372FD6"/>
    <w:rsid w:val="00373815"/>
    <w:rsid w:val="00374D73"/>
    <w:rsid w:val="00375D68"/>
    <w:rsid w:val="00377C41"/>
    <w:rsid w:val="00383296"/>
    <w:rsid w:val="00383BC3"/>
    <w:rsid w:val="0038517B"/>
    <w:rsid w:val="00386EFE"/>
    <w:rsid w:val="00392DB6"/>
    <w:rsid w:val="00394A4D"/>
    <w:rsid w:val="003959E7"/>
    <w:rsid w:val="00395F17"/>
    <w:rsid w:val="003970F8"/>
    <w:rsid w:val="003A3536"/>
    <w:rsid w:val="003B2DE4"/>
    <w:rsid w:val="003B4C94"/>
    <w:rsid w:val="003B550E"/>
    <w:rsid w:val="003B7159"/>
    <w:rsid w:val="003B7377"/>
    <w:rsid w:val="003C0BA5"/>
    <w:rsid w:val="003C0CEC"/>
    <w:rsid w:val="003C1B15"/>
    <w:rsid w:val="003C2C90"/>
    <w:rsid w:val="003C3AD2"/>
    <w:rsid w:val="003C3FC9"/>
    <w:rsid w:val="003C4AD9"/>
    <w:rsid w:val="003D0C03"/>
    <w:rsid w:val="003D0E5D"/>
    <w:rsid w:val="003D0ED6"/>
    <w:rsid w:val="003D1D07"/>
    <w:rsid w:val="003D5379"/>
    <w:rsid w:val="003D562A"/>
    <w:rsid w:val="003D6A60"/>
    <w:rsid w:val="003E1E44"/>
    <w:rsid w:val="003E2CCD"/>
    <w:rsid w:val="003F14CC"/>
    <w:rsid w:val="003F179C"/>
    <w:rsid w:val="003F34BC"/>
    <w:rsid w:val="003F4485"/>
    <w:rsid w:val="003F6763"/>
    <w:rsid w:val="00401727"/>
    <w:rsid w:val="00403E4B"/>
    <w:rsid w:val="00404F65"/>
    <w:rsid w:val="00405082"/>
    <w:rsid w:val="004057A3"/>
    <w:rsid w:val="004115AC"/>
    <w:rsid w:val="004146C4"/>
    <w:rsid w:val="00414E1C"/>
    <w:rsid w:val="00416E3C"/>
    <w:rsid w:val="004207D3"/>
    <w:rsid w:val="00424B9A"/>
    <w:rsid w:val="0043107F"/>
    <w:rsid w:val="00432611"/>
    <w:rsid w:val="00432826"/>
    <w:rsid w:val="00434AEE"/>
    <w:rsid w:val="00435118"/>
    <w:rsid w:val="0043562D"/>
    <w:rsid w:val="0043761C"/>
    <w:rsid w:val="0044492C"/>
    <w:rsid w:val="0044550C"/>
    <w:rsid w:val="00446674"/>
    <w:rsid w:val="0045312A"/>
    <w:rsid w:val="00454213"/>
    <w:rsid w:val="00454584"/>
    <w:rsid w:val="00454B3A"/>
    <w:rsid w:val="00455045"/>
    <w:rsid w:val="004553AC"/>
    <w:rsid w:val="00456F61"/>
    <w:rsid w:val="00457826"/>
    <w:rsid w:val="00463953"/>
    <w:rsid w:val="00464B09"/>
    <w:rsid w:val="00465AFE"/>
    <w:rsid w:val="00467A63"/>
    <w:rsid w:val="004707C3"/>
    <w:rsid w:val="00471D0D"/>
    <w:rsid w:val="004825BE"/>
    <w:rsid w:val="0049573E"/>
    <w:rsid w:val="00496A86"/>
    <w:rsid w:val="004A2183"/>
    <w:rsid w:val="004B20D6"/>
    <w:rsid w:val="004B5EA3"/>
    <w:rsid w:val="004B656E"/>
    <w:rsid w:val="004B6914"/>
    <w:rsid w:val="004C623E"/>
    <w:rsid w:val="004C6BFA"/>
    <w:rsid w:val="004C7937"/>
    <w:rsid w:val="004D00CA"/>
    <w:rsid w:val="004D07AC"/>
    <w:rsid w:val="004D1004"/>
    <w:rsid w:val="004D15EC"/>
    <w:rsid w:val="004D2C3B"/>
    <w:rsid w:val="004D4F48"/>
    <w:rsid w:val="004D7F1D"/>
    <w:rsid w:val="004E10B1"/>
    <w:rsid w:val="004E1E46"/>
    <w:rsid w:val="004E27EC"/>
    <w:rsid w:val="004E2C03"/>
    <w:rsid w:val="004E4EB9"/>
    <w:rsid w:val="004E5E6D"/>
    <w:rsid w:val="004F780A"/>
    <w:rsid w:val="00503870"/>
    <w:rsid w:val="00504430"/>
    <w:rsid w:val="00505F3B"/>
    <w:rsid w:val="00511109"/>
    <w:rsid w:val="00513007"/>
    <w:rsid w:val="00514D3E"/>
    <w:rsid w:val="005150EE"/>
    <w:rsid w:val="00516149"/>
    <w:rsid w:val="00522032"/>
    <w:rsid w:val="005270A1"/>
    <w:rsid w:val="0053239B"/>
    <w:rsid w:val="00534C7B"/>
    <w:rsid w:val="005401FD"/>
    <w:rsid w:val="00541159"/>
    <w:rsid w:val="00544A01"/>
    <w:rsid w:val="005466AE"/>
    <w:rsid w:val="00547D55"/>
    <w:rsid w:val="005512E3"/>
    <w:rsid w:val="00552E51"/>
    <w:rsid w:val="0055455C"/>
    <w:rsid w:val="0055520C"/>
    <w:rsid w:val="00556F9C"/>
    <w:rsid w:val="00561DB5"/>
    <w:rsid w:val="005639D3"/>
    <w:rsid w:val="00564838"/>
    <w:rsid w:val="0056635C"/>
    <w:rsid w:val="005707C3"/>
    <w:rsid w:val="00571114"/>
    <w:rsid w:val="0057777A"/>
    <w:rsid w:val="00580DBF"/>
    <w:rsid w:val="00581315"/>
    <w:rsid w:val="00583F4F"/>
    <w:rsid w:val="00585891"/>
    <w:rsid w:val="00585B74"/>
    <w:rsid w:val="00585E64"/>
    <w:rsid w:val="005873AC"/>
    <w:rsid w:val="0058779E"/>
    <w:rsid w:val="00592433"/>
    <w:rsid w:val="005929FE"/>
    <w:rsid w:val="00594B54"/>
    <w:rsid w:val="005A421D"/>
    <w:rsid w:val="005A669E"/>
    <w:rsid w:val="005A73B5"/>
    <w:rsid w:val="005B2AC3"/>
    <w:rsid w:val="005B5EF4"/>
    <w:rsid w:val="005C3863"/>
    <w:rsid w:val="005C59A0"/>
    <w:rsid w:val="005C6FF6"/>
    <w:rsid w:val="005C7306"/>
    <w:rsid w:val="005C736C"/>
    <w:rsid w:val="005C776C"/>
    <w:rsid w:val="005D14E0"/>
    <w:rsid w:val="005D4E00"/>
    <w:rsid w:val="005D63F6"/>
    <w:rsid w:val="005D7539"/>
    <w:rsid w:val="005D7DC2"/>
    <w:rsid w:val="005E2792"/>
    <w:rsid w:val="005E5109"/>
    <w:rsid w:val="005E68DA"/>
    <w:rsid w:val="005F21E8"/>
    <w:rsid w:val="005F5B7D"/>
    <w:rsid w:val="005F6DCB"/>
    <w:rsid w:val="00602A95"/>
    <w:rsid w:val="006033E6"/>
    <w:rsid w:val="00610000"/>
    <w:rsid w:val="006106BB"/>
    <w:rsid w:val="00613C16"/>
    <w:rsid w:val="006145AE"/>
    <w:rsid w:val="00617D2A"/>
    <w:rsid w:val="006240EE"/>
    <w:rsid w:val="00624ED7"/>
    <w:rsid w:val="006265F7"/>
    <w:rsid w:val="0063120D"/>
    <w:rsid w:val="00631D9A"/>
    <w:rsid w:val="006342B0"/>
    <w:rsid w:val="0063517E"/>
    <w:rsid w:val="00635A8F"/>
    <w:rsid w:val="006372C7"/>
    <w:rsid w:val="006405DF"/>
    <w:rsid w:val="006406F2"/>
    <w:rsid w:val="0064294C"/>
    <w:rsid w:val="00645BCD"/>
    <w:rsid w:val="006501FF"/>
    <w:rsid w:val="0065030F"/>
    <w:rsid w:val="00650AAF"/>
    <w:rsid w:val="00654A58"/>
    <w:rsid w:val="00654A98"/>
    <w:rsid w:val="00655201"/>
    <w:rsid w:val="00656314"/>
    <w:rsid w:val="006665E6"/>
    <w:rsid w:val="006838A5"/>
    <w:rsid w:val="0068717C"/>
    <w:rsid w:val="006937B2"/>
    <w:rsid w:val="006948E3"/>
    <w:rsid w:val="006965F0"/>
    <w:rsid w:val="006A1A93"/>
    <w:rsid w:val="006A4473"/>
    <w:rsid w:val="006A4E10"/>
    <w:rsid w:val="006A61BC"/>
    <w:rsid w:val="006A6B2B"/>
    <w:rsid w:val="006B3E04"/>
    <w:rsid w:val="006B6E70"/>
    <w:rsid w:val="006C2576"/>
    <w:rsid w:val="006C2B28"/>
    <w:rsid w:val="006C311A"/>
    <w:rsid w:val="006C437F"/>
    <w:rsid w:val="006C477C"/>
    <w:rsid w:val="006C7B2E"/>
    <w:rsid w:val="006D27A4"/>
    <w:rsid w:val="006D42E5"/>
    <w:rsid w:val="006D770F"/>
    <w:rsid w:val="006D7AE2"/>
    <w:rsid w:val="006E1666"/>
    <w:rsid w:val="006E1B3D"/>
    <w:rsid w:val="006E6159"/>
    <w:rsid w:val="006E64BC"/>
    <w:rsid w:val="006E799C"/>
    <w:rsid w:val="006F052D"/>
    <w:rsid w:val="006F1AAE"/>
    <w:rsid w:val="006F5F62"/>
    <w:rsid w:val="0070296F"/>
    <w:rsid w:val="00704A58"/>
    <w:rsid w:val="00705731"/>
    <w:rsid w:val="00707BCF"/>
    <w:rsid w:val="00712E06"/>
    <w:rsid w:val="00714147"/>
    <w:rsid w:val="0071512D"/>
    <w:rsid w:val="00715E2D"/>
    <w:rsid w:val="00716C16"/>
    <w:rsid w:val="00720404"/>
    <w:rsid w:val="00720C05"/>
    <w:rsid w:val="00722D0C"/>
    <w:rsid w:val="00732ED8"/>
    <w:rsid w:val="0073498C"/>
    <w:rsid w:val="007355C3"/>
    <w:rsid w:val="00740306"/>
    <w:rsid w:val="00741F09"/>
    <w:rsid w:val="0074267A"/>
    <w:rsid w:val="00742DA5"/>
    <w:rsid w:val="00746C3A"/>
    <w:rsid w:val="00753C4F"/>
    <w:rsid w:val="00753C75"/>
    <w:rsid w:val="00756121"/>
    <w:rsid w:val="00756911"/>
    <w:rsid w:val="00756FF5"/>
    <w:rsid w:val="007607E4"/>
    <w:rsid w:val="007630B2"/>
    <w:rsid w:val="00764E84"/>
    <w:rsid w:val="00766D9A"/>
    <w:rsid w:val="00767214"/>
    <w:rsid w:val="00767ED5"/>
    <w:rsid w:val="007719E1"/>
    <w:rsid w:val="00771E03"/>
    <w:rsid w:val="0077227B"/>
    <w:rsid w:val="00783768"/>
    <w:rsid w:val="00783917"/>
    <w:rsid w:val="00786D7A"/>
    <w:rsid w:val="00790E56"/>
    <w:rsid w:val="007944D1"/>
    <w:rsid w:val="007A223C"/>
    <w:rsid w:val="007A388A"/>
    <w:rsid w:val="007A5A7C"/>
    <w:rsid w:val="007A7883"/>
    <w:rsid w:val="007B05D8"/>
    <w:rsid w:val="007B1F33"/>
    <w:rsid w:val="007B2983"/>
    <w:rsid w:val="007B3E68"/>
    <w:rsid w:val="007B4FF1"/>
    <w:rsid w:val="007C3957"/>
    <w:rsid w:val="007C4985"/>
    <w:rsid w:val="007C4ADB"/>
    <w:rsid w:val="007C69B5"/>
    <w:rsid w:val="007C7FF9"/>
    <w:rsid w:val="007D1FBF"/>
    <w:rsid w:val="007D49F8"/>
    <w:rsid w:val="007D56B7"/>
    <w:rsid w:val="007D6083"/>
    <w:rsid w:val="007E024D"/>
    <w:rsid w:val="007E1E21"/>
    <w:rsid w:val="007E2381"/>
    <w:rsid w:val="007E30C9"/>
    <w:rsid w:val="007E30E3"/>
    <w:rsid w:val="007E4EFE"/>
    <w:rsid w:val="007F0740"/>
    <w:rsid w:val="007F0E76"/>
    <w:rsid w:val="007F18A2"/>
    <w:rsid w:val="007F1D73"/>
    <w:rsid w:val="007F27A8"/>
    <w:rsid w:val="007F495E"/>
    <w:rsid w:val="007F5CFE"/>
    <w:rsid w:val="007F64A1"/>
    <w:rsid w:val="007F7170"/>
    <w:rsid w:val="007F79EE"/>
    <w:rsid w:val="0080523D"/>
    <w:rsid w:val="00807D72"/>
    <w:rsid w:val="008102C5"/>
    <w:rsid w:val="00812D79"/>
    <w:rsid w:val="00813559"/>
    <w:rsid w:val="00824E5A"/>
    <w:rsid w:val="00825011"/>
    <w:rsid w:val="00827255"/>
    <w:rsid w:val="00830FF5"/>
    <w:rsid w:val="00833543"/>
    <w:rsid w:val="008349C8"/>
    <w:rsid w:val="00835150"/>
    <w:rsid w:val="00840D88"/>
    <w:rsid w:val="00843AF8"/>
    <w:rsid w:val="00843CD1"/>
    <w:rsid w:val="00844039"/>
    <w:rsid w:val="00846FF1"/>
    <w:rsid w:val="00847B44"/>
    <w:rsid w:val="00854464"/>
    <w:rsid w:val="008548B0"/>
    <w:rsid w:val="00855443"/>
    <w:rsid w:val="008570F0"/>
    <w:rsid w:val="00857A60"/>
    <w:rsid w:val="0086765A"/>
    <w:rsid w:val="0087409A"/>
    <w:rsid w:val="008763E5"/>
    <w:rsid w:val="00885A2B"/>
    <w:rsid w:val="00886B26"/>
    <w:rsid w:val="0089285C"/>
    <w:rsid w:val="00896184"/>
    <w:rsid w:val="008A2A7A"/>
    <w:rsid w:val="008A2DC0"/>
    <w:rsid w:val="008A6151"/>
    <w:rsid w:val="008B0E29"/>
    <w:rsid w:val="008B2759"/>
    <w:rsid w:val="008B2C38"/>
    <w:rsid w:val="008B3416"/>
    <w:rsid w:val="008B5631"/>
    <w:rsid w:val="008B7B8F"/>
    <w:rsid w:val="008C0281"/>
    <w:rsid w:val="008C5F04"/>
    <w:rsid w:val="008C63F6"/>
    <w:rsid w:val="008C7726"/>
    <w:rsid w:val="008D13FC"/>
    <w:rsid w:val="008D152A"/>
    <w:rsid w:val="008D477E"/>
    <w:rsid w:val="008D6CC5"/>
    <w:rsid w:val="008E0156"/>
    <w:rsid w:val="008E0AEE"/>
    <w:rsid w:val="008E5042"/>
    <w:rsid w:val="008E596A"/>
    <w:rsid w:val="008E75B3"/>
    <w:rsid w:val="008E7F70"/>
    <w:rsid w:val="008F08C7"/>
    <w:rsid w:val="008F16A9"/>
    <w:rsid w:val="008F2A66"/>
    <w:rsid w:val="0090093C"/>
    <w:rsid w:val="00901224"/>
    <w:rsid w:val="00904219"/>
    <w:rsid w:val="0090450A"/>
    <w:rsid w:val="009056AD"/>
    <w:rsid w:val="0090576E"/>
    <w:rsid w:val="0090655C"/>
    <w:rsid w:val="00906F80"/>
    <w:rsid w:val="009076E9"/>
    <w:rsid w:val="00914AB2"/>
    <w:rsid w:val="00914B53"/>
    <w:rsid w:val="00916448"/>
    <w:rsid w:val="009168D6"/>
    <w:rsid w:val="0092008B"/>
    <w:rsid w:val="00921837"/>
    <w:rsid w:val="00923242"/>
    <w:rsid w:val="00923D7A"/>
    <w:rsid w:val="0092499E"/>
    <w:rsid w:val="0093053D"/>
    <w:rsid w:val="00931844"/>
    <w:rsid w:val="00932767"/>
    <w:rsid w:val="00935EA4"/>
    <w:rsid w:val="00941255"/>
    <w:rsid w:val="009425C5"/>
    <w:rsid w:val="00946257"/>
    <w:rsid w:val="009509A6"/>
    <w:rsid w:val="00952760"/>
    <w:rsid w:val="0095758F"/>
    <w:rsid w:val="00960084"/>
    <w:rsid w:val="009625AD"/>
    <w:rsid w:val="009625D6"/>
    <w:rsid w:val="00964903"/>
    <w:rsid w:val="0096515A"/>
    <w:rsid w:val="00965D58"/>
    <w:rsid w:val="00972171"/>
    <w:rsid w:val="00974726"/>
    <w:rsid w:val="009765CF"/>
    <w:rsid w:val="009821C2"/>
    <w:rsid w:val="00984448"/>
    <w:rsid w:val="0099150E"/>
    <w:rsid w:val="00991DB4"/>
    <w:rsid w:val="00994633"/>
    <w:rsid w:val="009962CC"/>
    <w:rsid w:val="009A05E8"/>
    <w:rsid w:val="009A12D6"/>
    <w:rsid w:val="009A2E73"/>
    <w:rsid w:val="009A6F1E"/>
    <w:rsid w:val="009A7C09"/>
    <w:rsid w:val="009B5EED"/>
    <w:rsid w:val="009B731E"/>
    <w:rsid w:val="009B7878"/>
    <w:rsid w:val="009C00EC"/>
    <w:rsid w:val="009C6864"/>
    <w:rsid w:val="009C6DAC"/>
    <w:rsid w:val="009C6E85"/>
    <w:rsid w:val="009D2E94"/>
    <w:rsid w:val="009D584D"/>
    <w:rsid w:val="009D5F8C"/>
    <w:rsid w:val="009D78F3"/>
    <w:rsid w:val="009D7FC1"/>
    <w:rsid w:val="009E2242"/>
    <w:rsid w:val="009E5831"/>
    <w:rsid w:val="009E6EF9"/>
    <w:rsid w:val="009F0E6B"/>
    <w:rsid w:val="009F21F0"/>
    <w:rsid w:val="00A01C20"/>
    <w:rsid w:val="00A01FF6"/>
    <w:rsid w:val="00A027FE"/>
    <w:rsid w:val="00A06D78"/>
    <w:rsid w:val="00A10284"/>
    <w:rsid w:val="00A11005"/>
    <w:rsid w:val="00A115D9"/>
    <w:rsid w:val="00A13948"/>
    <w:rsid w:val="00A158E3"/>
    <w:rsid w:val="00A15CCC"/>
    <w:rsid w:val="00A179EB"/>
    <w:rsid w:val="00A202E6"/>
    <w:rsid w:val="00A20C9C"/>
    <w:rsid w:val="00A22108"/>
    <w:rsid w:val="00A27437"/>
    <w:rsid w:val="00A3199C"/>
    <w:rsid w:val="00A331DC"/>
    <w:rsid w:val="00A35F8E"/>
    <w:rsid w:val="00A40269"/>
    <w:rsid w:val="00A4035D"/>
    <w:rsid w:val="00A40684"/>
    <w:rsid w:val="00A40B13"/>
    <w:rsid w:val="00A41595"/>
    <w:rsid w:val="00A44103"/>
    <w:rsid w:val="00A527DB"/>
    <w:rsid w:val="00A53F6C"/>
    <w:rsid w:val="00A54CB3"/>
    <w:rsid w:val="00A61C0F"/>
    <w:rsid w:val="00A62AD0"/>
    <w:rsid w:val="00A7132A"/>
    <w:rsid w:val="00A7141B"/>
    <w:rsid w:val="00A75B1E"/>
    <w:rsid w:val="00A8511D"/>
    <w:rsid w:val="00A86EF5"/>
    <w:rsid w:val="00A879DD"/>
    <w:rsid w:val="00A91335"/>
    <w:rsid w:val="00A94FA5"/>
    <w:rsid w:val="00A95261"/>
    <w:rsid w:val="00AA1EEB"/>
    <w:rsid w:val="00AA3608"/>
    <w:rsid w:val="00AB13C4"/>
    <w:rsid w:val="00AB1477"/>
    <w:rsid w:val="00AC0C78"/>
    <w:rsid w:val="00AC335A"/>
    <w:rsid w:val="00AC4759"/>
    <w:rsid w:val="00AC759D"/>
    <w:rsid w:val="00AC7E20"/>
    <w:rsid w:val="00AD0E86"/>
    <w:rsid w:val="00AD4F13"/>
    <w:rsid w:val="00AD746E"/>
    <w:rsid w:val="00AE0BCA"/>
    <w:rsid w:val="00AE3186"/>
    <w:rsid w:val="00AE4834"/>
    <w:rsid w:val="00AE52C3"/>
    <w:rsid w:val="00AE6726"/>
    <w:rsid w:val="00AE7606"/>
    <w:rsid w:val="00AF0FF9"/>
    <w:rsid w:val="00AF1EFE"/>
    <w:rsid w:val="00AF636B"/>
    <w:rsid w:val="00B005E6"/>
    <w:rsid w:val="00B006CB"/>
    <w:rsid w:val="00B0109B"/>
    <w:rsid w:val="00B03FE3"/>
    <w:rsid w:val="00B101E2"/>
    <w:rsid w:val="00B108C9"/>
    <w:rsid w:val="00B1112E"/>
    <w:rsid w:val="00B13559"/>
    <w:rsid w:val="00B149E3"/>
    <w:rsid w:val="00B16C68"/>
    <w:rsid w:val="00B2103D"/>
    <w:rsid w:val="00B24AAD"/>
    <w:rsid w:val="00B24E0D"/>
    <w:rsid w:val="00B25375"/>
    <w:rsid w:val="00B2678A"/>
    <w:rsid w:val="00B277CE"/>
    <w:rsid w:val="00B33286"/>
    <w:rsid w:val="00B35D4A"/>
    <w:rsid w:val="00B3705F"/>
    <w:rsid w:val="00B379B4"/>
    <w:rsid w:val="00B37A7C"/>
    <w:rsid w:val="00B41937"/>
    <w:rsid w:val="00B42188"/>
    <w:rsid w:val="00B42591"/>
    <w:rsid w:val="00B45A89"/>
    <w:rsid w:val="00B511EE"/>
    <w:rsid w:val="00B51441"/>
    <w:rsid w:val="00B51CDA"/>
    <w:rsid w:val="00B533D2"/>
    <w:rsid w:val="00B534D1"/>
    <w:rsid w:val="00B553B6"/>
    <w:rsid w:val="00B55570"/>
    <w:rsid w:val="00B55B51"/>
    <w:rsid w:val="00B5604A"/>
    <w:rsid w:val="00B61355"/>
    <w:rsid w:val="00B61523"/>
    <w:rsid w:val="00B6172A"/>
    <w:rsid w:val="00B62309"/>
    <w:rsid w:val="00B6409F"/>
    <w:rsid w:val="00B668B1"/>
    <w:rsid w:val="00B708B5"/>
    <w:rsid w:val="00B70989"/>
    <w:rsid w:val="00B71600"/>
    <w:rsid w:val="00B71C23"/>
    <w:rsid w:val="00B765A5"/>
    <w:rsid w:val="00B8149B"/>
    <w:rsid w:val="00B8303B"/>
    <w:rsid w:val="00B834A4"/>
    <w:rsid w:val="00B83DCA"/>
    <w:rsid w:val="00B92E71"/>
    <w:rsid w:val="00B93466"/>
    <w:rsid w:val="00B94B39"/>
    <w:rsid w:val="00B94F60"/>
    <w:rsid w:val="00BA16D6"/>
    <w:rsid w:val="00BA39D1"/>
    <w:rsid w:val="00BA639B"/>
    <w:rsid w:val="00BB3203"/>
    <w:rsid w:val="00BB7216"/>
    <w:rsid w:val="00BC0987"/>
    <w:rsid w:val="00BC6D2E"/>
    <w:rsid w:val="00BC75FC"/>
    <w:rsid w:val="00BD0FC4"/>
    <w:rsid w:val="00BD5209"/>
    <w:rsid w:val="00BE179C"/>
    <w:rsid w:val="00BE3FCE"/>
    <w:rsid w:val="00BF1734"/>
    <w:rsid w:val="00BF28D7"/>
    <w:rsid w:val="00BF2EED"/>
    <w:rsid w:val="00BF7298"/>
    <w:rsid w:val="00C0133D"/>
    <w:rsid w:val="00C04642"/>
    <w:rsid w:val="00C04A0D"/>
    <w:rsid w:val="00C0736A"/>
    <w:rsid w:val="00C10439"/>
    <w:rsid w:val="00C1289D"/>
    <w:rsid w:val="00C15BDB"/>
    <w:rsid w:val="00C172B0"/>
    <w:rsid w:val="00C1791F"/>
    <w:rsid w:val="00C21506"/>
    <w:rsid w:val="00C23CE9"/>
    <w:rsid w:val="00C24055"/>
    <w:rsid w:val="00C2731D"/>
    <w:rsid w:val="00C35250"/>
    <w:rsid w:val="00C42C77"/>
    <w:rsid w:val="00C47539"/>
    <w:rsid w:val="00C503F9"/>
    <w:rsid w:val="00C516D9"/>
    <w:rsid w:val="00C51E13"/>
    <w:rsid w:val="00C54F1D"/>
    <w:rsid w:val="00C559D0"/>
    <w:rsid w:val="00C55AF9"/>
    <w:rsid w:val="00C57E4C"/>
    <w:rsid w:val="00C61C5E"/>
    <w:rsid w:val="00C61E86"/>
    <w:rsid w:val="00C629C9"/>
    <w:rsid w:val="00C6347E"/>
    <w:rsid w:val="00C6648B"/>
    <w:rsid w:val="00C67D24"/>
    <w:rsid w:val="00C7031D"/>
    <w:rsid w:val="00C70B6C"/>
    <w:rsid w:val="00C71F60"/>
    <w:rsid w:val="00C72D17"/>
    <w:rsid w:val="00C805E1"/>
    <w:rsid w:val="00C81A0A"/>
    <w:rsid w:val="00C82DCE"/>
    <w:rsid w:val="00C86E2E"/>
    <w:rsid w:val="00C8701F"/>
    <w:rsid w:val="00C91267"/>
    <w:rsid w:val="00C92728"/>
    <w:rsid w:val="00CA0893"/>
    <w:rsid w:val="00CA0E56"/>
    <w:rsid w:val="00CA32CF"/>
    <w:rsid w:val="00CA3841"/>
    <w:rsid w:val="00CA7FE2"/>
    <w:rsid w:val="00CB2DE7"/>
    <w:rsid w:val="00CC0270"/>
    <w:rsid w:val="00CC34C2"/>
    <w:rsid w:val="00CC3A29"/>
    <w:rsid w:val="00CC4547"/>
    <w:rsid w:val="00CC5A1D"/>
    <w:rsid w:val="00CC7719"/>
    <w:rsid w:val="00CD02E9"/>
    <w:rsid w:val="00CD1787"/>
    <w:rsid w:val="00CD1A4D"/>
    <w:rsid w:val="00CD78FD"/>
    <w:rsid w:val="00CE0243"/>
    <w:rsid w:val="00CE25D3"/>
    <w:rsid w:val="00CE4E33"/>
    <w:rsid w:val="00CE67CF"/>
    <w:rsid w:val="00CF1483"/>
    <w:rsid w:val="00CF1B9B"/>
    <w:rsid w:val="00CF53F9"/>
    <w:rsid w:val="00D05728"/>
    <w:rsid w:val="00D07EE5"/>
    <w:rsid w:val="00D10FA3"/>
    <w:rsid w:val="00D114C4"/>
    <w:rsid w:val="00D11CA1"/>
    <w:rsid w:val="00D13FF1"/>
    <w:rsid w:val="00D1622F"/>
    <w:rsid w:val="00D16DC3"/>
    <w:rsid w:val="00D17224"/>
    <w:rsid w:val="00D2435C"/>
    <w:rsid w:val="00D305B2"/>
    <w:rsid w:val="00D308F8"/>
    <w:rsid w:val="00D32297"/>
    <w:rsid w:val="00D32FAD"/>
    <w:rsid w:val="00D33B98"/>
    <w:rsid w:val="00D33BC9"/>
    <w:rsid w:val="00D35929"/>
    <w:rsid w:val="00D3634E"/>
    <w:rsid w:val="00D36685"/>
    <w:rsid w:val="00D42A2D"/>
    <w:rsid w:val="00D43C27"/>
    <w:rsid w:val="00D444E5"/>
    <w:rsid w:val="00D47BF2"/>
    <w:rsid w:val="00D502B2"/>
    <w:rsid w:val="00D50381"/>
    <w:rsid w:val="00D5199B"/>
    <w:rsid w:val="00D57A40"/>
    <w:rsid w:val="00D57B1A"/>
    <w:rsid w:val="00D62CA9"/>
    <w:rsid w:val="00D63F29"/>
    <w:rsid w:val="00D65582"/>
    <w:rsid w:val="00D67A50"/>
    <w:rsid w:val="00D70783"/>
    <w:rsid w:val="00D71274"/>
    <w:rsid w:val="00D77726"/>
    <w:rsid w:val="00D82A56"/>
    <w:rsid w:val="00D82AAA"/>
    <w:rsid w:val="00D90BA9"/>
    <w:rsid w:val="00D9187B"/>
    <w:rsid w:val="00D93210"/>
    <w:rsid w:val="00D93CB9"/>
    <w:rsid w:val="00D958F2"/>
    <w:rsid w:val="00D97D2D"/>
    <w:rsid w:val="00DA0861"/>
    <w:rsid w:val="00DA0BD5"/>
    <w:rsid w:val="00DA28CB"/>
    <w:rsid w:val="00DB082F"/>
    <w:rsid w:val="00DB15A6"/>
    <w:rsid w:val="00DB19AE"/>
    <w:rsid w:val="00DB1E06"/>
    <w:rsid w:val="00DC1F24"/>
    <w:rsid w:val="00DC6F62"/>
    <w:rsid w:val="00DD10C0"/>
    <w:rsid w:val="00DD1B40"/>
    <w:rsid w:val="00DD32AF"/>
    <w:rsid w:val="00DD4B18"/>
    <w:rsid w:val="00DD4D90"/>
    <w:rsid w:val="00DD5635"/>
    <w:rsid w:val="00DD70BE"/>
    <w:rsid w:val="00DD72FB"/>
    <w:rsid w:val="00DE78A8"/>
    <w:rsid w:val="00DF34A9"/>
    <w:rsid w:val="00DF445C"/>
    <w:rsid w:val="00DF7421"/>
    <w:rsid w:val="00E03481"/>
    <w:rsid w:val="00E04984"/>
    <w:rsid w:val="00E07BF7"/>
    <w:rsid w:val="00E107D6"/>
    <w:rsid w:val="00E12C97"/>
    <w:rsid w:val="00E14B20"/>
    <w:rsid w:val="00E16743"/>
    <w:rsid w:val="00E17059"/>
    <w:rsid w:val="00E23366"/>
    <w:rsid w:val="00E2516F"/>
    <w:rsid w:val="00E325A9"/>
    <w:rsid w:val="00E34BEF"/>
    <w:rsid w:val="00E35579"/>
    <w:rsid w:val="00E4093C"/>
    <w:rsid w:val="00E47B21"/>
    <w:rsid w:val="00E532AB"/>
    <w:rsid w:val="00E55D30"/>
    <w:rsid w:val="00E57FE7"/>
    <w:rsid w:val="00E607EB"/>
    <w:rsid w:val="00E60D06"/>
    <w:rsid w:val="00E62EEF"/>
    <w:rsid w:val="00E656DC"/>
    <w:rsid w:val="00E66627"/>
    <w:rsid w:val="00E67AD9"/>
    <w:rsid w:val="00E7019D"/>
    <w:rsid w:val="00E711C1"/>
    <w:rsid w:val="00E75985"/>
    <w:rsid w:val="00E76FB2"/>
    <w:rsid w:val="00E77E98"/>
    <w:rsid w:val="00E813FC"/>
    <w:rsid w:val="00E82251"/>
    <w:rsid w:val="00E85673"/>
    <w:rsid w:val="00E87940"/>
    <w:rsid w:val="00E90ECF"/>
    <w:rsid w:val="00E915BF"/>
    <w:rsid w:val="00E92DC5"/>
    <w:rsid w:val="00E937D9"/>
    <w:rsid w:val="00E93B45"/>
    <w:rsid w:val="00E97C05"/>
    <w:rsid w:val="00EA175E"/>
    <w:rsid w:val="00EA212C"/>
    <w:rsid w:val="00EA2E79"/>
    <w:rsid w:val="00EA3BA3"/>
    <w:rsid w:val="00EA3CAF"/>
    <w:rsid w:val="00EA42A4"/>
    <w:rsid w:val="00EA6E5D"/>
    <w:rsid w:val="00EA6EBC"/>
    <w:rsid w:val="00EB0105"/>
    <w:rsid w:val="00EB05F1"/>
    <w:rsid w:val="00EB0938"/>
    <w:rsid w:val="00EB6CE7"/>
    <w:rsid w:val="00EB7C12"/>
    <w:rsid w:val="00EC14A5"/>
    <w:rsid w:val="00EC1840"/>
    <w:rsid w:val="00EC61F9"/>
    <w:rsid w:val="00ED1948"/>
    <w:rsid w:val="00ED3663"/>
    <w:rsid w:val="00ED3905"/>
    <w:rsid w:val="00ED4F92"/>
    <w:rsid w:val="00ED7C2F"/>
    <w:rsid w:val="00EE0464"/>
    <w:rsid w:val="00EE1809"/>
    <w:rsid w:val="00EE1BCD"/>
    <w:rsid w:val="00EE1EEE"/>
    <w:rsid w:val="00EE6422"/>
    <w:rsid w:val="00EE74A8"/>
    <w:rsid w:val="00EF0A4E"/>
    <w:rsid w:val="00EF36BF"/>
    <w:rsid w:val="00F00F93"/>
    <w:rsid w:val="00F01E64"/>
    <w:rsid w:val="00F05281"/>
    <w:rsid w:val="00F07D90"/>
    <w:rsid w:val="00F10B2C"/>
    <w:rsid w:val="00F1238C"/>
    <w:rsid w:val="00F129AB"/>
    <w:rsid w:val="00F14349"/>
    <w:rsid w:val="00F14594"/>
    <w:rsid w:val="00F145BC"/>
    <w:rsid w:val="00F1557E"/>
    <w:rsid w:val="00F161F9"/>
    <w:rsid w:val="00F16206"/>
    <w:rsid w:val="00F20D6C"/>
    <w:rsid w:val="00F21A43"/>
    <w:rsid w:val="00F225A5"/>
    <w:rsid w:val="00F27940"/>
    <w:rsid w:val="00F33539"/>
    <w:rsid w:val="00F352F6"/>
    <w:rsid w:val="00F36BC2"/>
    <w:rsid w:val="00F36E0A"/>
    <w:rsid w:val="00F465CA"/>
    <w:rsid w:val="00F4713C"/>
    <w:rsid w:val="00F47235"/>
    <w:rsid w:val="00F50199"/>
    <w:rsid w:val="00F532C8"/>
    <w:rsid w:val="00F53868"/>
    <w:rsid w:val="00F5696D"/>
    <w:rsid w:val="00F60E26"/>
    <w:rsid w:val="00F62239"/>
    <w:rsid w:val="00F62352"/>
    <w:rsid w:val="00F63203"/>
    <w:rsid w:val="00F6562D"/>
    <w:rsid w:val="00F67DAE"/>
    <w:rsid w:val="00F72D7A"/>
    <w:rsid w:val="00F744F2"/>
    <w:rsid w:val="00F7590C"/>
    <w:rsid w:val="00F76CBD"/>
    <w:rsid w:val="00F805F1"/>
    <w:rsid w:val="00F826E6"/>
    <w:rsid w:val="00F854E1"/>
    <w:rsid w:val="00F923DC"/>
    <w:rsid w:val="00F92F47"/>
    <w:rsid w:val="00F9446D"/>
    <w:rsid w:val="00F95A8F"/>
    <w:rsid w:val="00F96A33"/>
    <w:rsid w:val="00FA060C"/>
    <w:rsid w:val="00FA08A0"/>
    <w:rsid w:val="00FA3B8B"/>
    <w:rsid w:val="00FB0725"/>
    <w:rsid w:val="00FB2C2F"/>
    <w:rsid w:val="00FB3924"/>
    <w:rsid w:val="00FB4077"/>
    <w:rsid w:val="00FC1ADD"/>
    <w:rsid w:val="00FC75FA"/>
    <w:rsid w:val="00FC79BA"/>
    <w:rsid w:val="00FD1F94"/>
    <w:rsid w:val="00FE0E3A"/>
    <w:rsid w:val="00FE0ED5"/>
    <w:rsid w:val="00FE18AF"/>
    <w:rsid w:val="00FE1E4F"/>
    <w:rsid w:val="00FE22AE"/>
    <w:rsid w:val="00FF1967"/>
    <w:rsid w:val="00FF3263"/>
    <w:rsid w:val="00FF5262"/>
    <w:rsid w:val="00FF707F"/>
    <w:rsid w:val="00FF74FE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C95FEEC"/>
  <w15:docId w15:val="{BE986412-6C90-48EE-9A31-0337DDC5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2A"/>
  </w:style>
  <w:style w:type="paragraph" w:styleId="Heading1">
    <w:name w:val="heading 1"/>
    <w:basedOn w:val="Normal"/>
    <w:next w:val="Normal"/>
    <w:link w:val="Heading1Char"/>
    <w:uiPriority w:val="99"/>
    <w:qFormat/>
    <w:rsid w:val="00A7132A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93210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7132A"/>
    <w:pPr>
      <w:jc w:val="both"/>
    </w:pPr>
  </w:style>
  <w:style w:type="character" w:customStyle="1" w:styleId="BodyTextChar">
    <w:name w:val="Body Text Char"/>
    <w:link w:val="BodyText"/>
    <w:uiPriority w:val="99"/>
    <w:semiHidden/>
    <w:rsid w:val="00D9321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7132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D932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3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D932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2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210"/>
    <w:rPr>
      <w:sz w:val="2"/>
      <w:szCs w:val="2"/>
    </w:rPr>
  </w:style>
  <w:style w:type="character" w:styleId="Hyperlink">
    <w:name w:val="Hyperlink"/>
    <w:uiPriority w:val="99"/>
    <w:rsid w:val="00F9446D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rsid w:val="0049573E"/>
  </w:style>
  <w:style w:type="character" w:customStyle="1" w:styleId="E-mailSignatureChar">
    <w:name w:val="E-mail Signature Char"/>
    <w:link w:val="E-mailSignature"/>
    <w:uiPriority w:val="99"/>
    <w:semiHidden/>
    <w:rsid w:val="00465AFE"/>
    <w:rPr>
      <w:sz w:val="24"/>
      <w:szCs w:val="24"/>
    </w:rPr>
  </w:style>
  <w:style w:type="paragraph" w:customStyle="1" w:styleId="default">
    <w:name w:val="default"/>
    <w:basedOn w:val="Normal"/>
    <w:uiPriority w:val="99"/>
    <w:rsid w:val="0049573E"/>
    <w:pPr>
      <w:autoSpaceDE w:val="0"/>
      <w:autoSpaceDN w:val="0"/>
    </w:pPr>
    <w:rPr>
      <w:color w:val="000000"/>
    </w:rPr>
  </w:style>
  <w:style w:type="paragraph" w:styleId="NormalWeb">
    <w:name w:val="Normal (Web)"/>
    <w:basedOn w:val="Normal"/>
    <w:uiPriority w:val="99"/>
    <w:rsid w:val="003D0C03"/>
    <w:pPr>
      <w:spacing w:before="100" w:beforeAutospacing="1" w:after="119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D7A"/>
    <w:rPr>
      <w:rFonts w:ascii="Courier New" w:eastAsiaTheme="minorEastAsia" w:hAnsi="Courier New" w:cs="Courier New"/>
      <w:color w:val="000000"/>
    </w:rPr>
  </w:style>
  <w:style w:type="table" w:styleId="TableGrid">
    <w:name w:val="Table Grid"/>
    <w:basedOn w:val="TableNormal"/>
    <w:uiPriority w:val="59"/>
    <w:rsid w:val="002E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E13"/>
  </w:style>
  <w:style w:type="character" w:customStyle="1" w:styleId="DateChar">
    <w:name w:val="Date Char"/>
    <w:basedOn w:val="DefaultParagraphFont"/>
    <w:link w:val="Date"/>
    <w:uiPriority w:val="99"/>
    <w:semiHidden/>
    <w:rsid w:val="00C51E13"/>
    <w:rPr>
      <w:sz w:val="24"/>
      <w:szCs w:val="24"/>
      <w:lang w:eastAsia="en-GB"/>
    </w:rPr>
  </w:style>
  <w:style w:type="paragraph" w:customStyle="1" w:styleId="TableText">
    <w:name w:val="Table Text"/>
    <w:basedOn w:val="BodyText"/>
    <w:rsid w:val="00365F25"/>
    <w:pPr>
      <w:spacing w:before="60" w:after="60"/>
      <w:jc w:val="left"/>
    </w:pPr>
    <w:rPr>
      <w:rFonts w:ascii="Garamond" w:hAnsi="Garamond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EC184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C60D5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7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676"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0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0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90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90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0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90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04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0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904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90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90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904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904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7904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904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904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7904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790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7904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7904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7904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7904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7904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manda\GORDON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7ca6a82a-c5c2-4f36-9458-f41da759cdea">
      <Url>https://ukaeauk.sharepoint.com/sites/stg/_layouts/15/DocIdRedir.aspx?ID=STGDM-1078656638-25</Url>
      <Description>STGDM-1078656638-25</Description>
    </_dlc_DocIdUrl>
    <Number xmlns="44981763-681c-456a-8275-4d9638878ac5">31</Number>
    <_dlc_DocId xmlns="7ca6a82a-c5c2-4f36-9458-f41da759cdea">STGDM-1078656638-25</_dlc_DocId>
    <_dlc_DocIdPersistId xmlns="7ca6a82a-c5c2-4f36-9458-f41da759cdea" xsi:nil="true"/>
    <Redundant xmlns="44981763-681c-456a-8275-4d9638878ac5">false</Redunda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50906DD0B3E4992744E50A955D04D" ma:contentTypeVersion="12" ma:contentTypeDescription="Create a new document." ma:contentTypeScope="" ma:versionID="acdd3265e8bd88d5b6f683af6aad9ca6">
  <xsd:schema xmlns:xsd="http://www.w3.org/2001/XMLSchema" xmlns:xs="http://www.w3.org/2001/XMLSchema" xmlns:p="http://schemas.microsoft.com/office/2006/metadata/properties" xmlns:ns2="44981763-681c-456a-8275-4d9638878ac5" xmlns:ns3="7ca6a82a-c5c2-4f36-9458-f41da759cdea" targetNamespace="http://schemas.microsoft.com/office/2006/metadata/properties" ma:root="true" ma:fieldsID="021bbb4b7d6003b08b8c4db86f05d2bd" ns2:_="" ns3:_="">
    <xsd:import namespace="44981763-681c-456a-8275-4d9638878ac5"/>
    <xsd:import namespace="7ca6a82a-c5c2-4f36-9458-f41da759cdea"/>
    <xsd:element name="properties">
      <xsd:complexType>
        <xsd:sequence>
          <xsd:element name="documentManagement">
            <xsd:complexType>
              <xsd:all>
                <xsd:element ref="ns2:Number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Redunda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1763-681c-456a-8275-4d9638878ac5" elementFormDefault="qualified">
    <xsd:import namespace="http://schemas.microsoft.com/office/2006/documentManagement/types"/>
    <xsd:import namespace="http://schemas.microsoft.com/office/infopath/2007/PartnerControls"/>
    <xsd:element name="Number" ma:index="1" ma:displayName="Number" ma:format="Dropdown" ma:indexed="true" ma:internalName="Number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dundant" ma:index="19" nillable="true" ma:displayName="Redundant" ma:default="0" ma:internalName="Redundant">
      <xsd:simpleType>
        <xsd:restriction base="dms:Boolea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6a82a-c5c2-4f36-9458-f41da759cd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EF8E4-1186-4259-9567-4DE24DD7BBD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ca6a82a-c5c2-4f36-9458-f41da759cdea"/>
    <ds:schemaRef ds:uri="http://schemas.microsoft.com/office/2006/metadata/properties"/>
    <ds:schemaRef ds:uri="http://purl.org/dc/terms/"/>
    <ds:schemaRef ds:uri="44981763-681c-456a-8275-4d9638878ac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6E430F-3310-4EFA-AA57-BACC05EDB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1969F-B4F7-44C6-8368-DF704FF8AB76}"/>
</file>

<file path=customXml/itemProps4.xml><?xml version="1.0" encoding="utf-8"?>
<ds:datastoreItem xmlns:ds="http://schemas.openxmlformats.org/officeDocument/2006/customXml" ds:itemID="{D80AE3E7-EC12-4CBF-94CB-0CEEA19FF7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A97E74-54D8-42B4-A0A1-7DEB9BE1F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GORDON2.DOT</Template>
  <TotalTime>25</TotalTime>
  <Pages>7</Pages>
  <Words>610</Words>
  <Characters>3479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UKAEA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Martin Cuddy</dc:creator>
  <cp:lastModifiedBy>Cuddy, Martin</cp:lastModifiedBy>
  <cp:revision>23</cp:revision>
  <cp:lastPrinted>2016-06-30T14:05:00Z</cp:lastPrinted>
  <dcterms:created xsi:type="dcterms:W3CDTF">2018-10-17T11:55:00Z</dcterms:created>
  <dcterms:modified xsi:type="dcterms:W3CDTF">2023-10-06T09:37:00Z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0x010100CA450906DD0B3E4992744E50A955D04D</vt:lpwstr>
  </property>
  <property fmtid="{D5CDD505-2E9C-101B-9397-08002B2CF9AE}" pid="3" name="_dlc_DocIdItemGuid">
    <vt:lpwstr>b0e03e80-157c-4e52-bf89-fa71fd5b8977</vt:lpwstr>
  </property>
  <property fmtid="{D5CDD505-2E9C-101B-9397-08002B2CF9AE}" pid="4" name="MSIP_Label_22759de7-3255-46b5-8dfe-736652f9c6c1_Enabled">
    <vt:lpwstr>true</vt:lpwstr>
  </property>
  <property fmtid="{D5CDD505-2E9C-101B-9397-08002B2CF9AE}" pid="5" name="MSIP_Label_22759de7-3255-46b5-8dfe-736652f9c6c1_SetDate">
    <vt:lpwstr>2022-01-20T09:50:54Z</vt:lpwstr>
  </property>
  <property fmtid="{D5CDD505-2E9C-101B-9397-08002B2CF9AE}" pid="6" name="MSIP_Label_22759de7-3255-46b5-8dfe-736652f9c6c1_Method">
    <vt:lpwstr>Standard</vt:lpwstr>
  </property>
  <property fmtid="{D5CDD505-2E9C-101B-9397-08002B2CF9AE}" pid="7" name="MSIP_Label_22759de7-3255-46b5-8dfe-736652f9c6c1_Name">
    <vt:lpwstr>22759de7-3255-46b5-8dfe-736652f9c6c1</vt:lpwstr>
  </property>
  <property fmtid="{D5CDD505-2E9C-101B-9397-08002B2CF9AE}" pid="8" name="MSIP_Label_22759de7-3255-46b5-8dfe-736652f9c6c1_SiteId">
    <vt:lpwstr>c6ac664b-ae27-4d5d-b4e6-bb5717196fc7</vt:lpwstr>
  </property>
  <property fmtid="{D5CDD505-2E9C-101B-9397-08002B2CF9AE}" pid="9" name="MSIP_Label_22759de7-3255-46b5-8dfe-736652f9c6c1_ActionId">
    <vt:lpwstr>5b1dad5f-9fd5-4802-98b2-64ad4440859c</vt:lpwstr>
  </property>
  <property fmtid="{D5CDD505-2E9C-101B-9397-08002B2CF9AE}" pid="10" name="MSIP_Label_22759de7-3255-46b5-8dfe-736652f9c6c1_ContentBits">
    <vt:lpwstr>0</vt:lpwstr>
  </property>
</Properties>
</file>